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Pr="00C6792C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DF2A7F">
        <w:t>dot. postępowania o udzielenie zamówienia publicznego na</w:t>
      </w:r>
      <w:r>
        <w:t xml:space="preserve"> </w:t>
      </w:r>
      <w:r w:rsidRPr="00C6792C">
        <w:rPr>
          <w:b/>
        </w:rPr>
        <w:t>„Zagospodarowanie centrum Pępowa”</w:t>
      </w:r>
      <w:r w:rsidRPr="00C6792C">
        <w:rPr>
          <w:b/>
          <w:bCs/>
          <w:i/>
        </w:rPr>
        <w:t xml:space="preserve"> </w:t>
      </w: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Default="005D5E44" w:rsidP="005D5E44">
      <w:pPr>
        <w:jc w:val="both"/>
      </w:pPr>
      <w:r>
        <w:t>Niniejszym, zgodnie z art. 22 ust. 1 ustawy z dnia 29 stycznia 2004 r. Prawo zamówień publicznych (</w:t>
      </w:r>
      <w:proofErr w:type="spellStart"/>
      <w:r>
        <w:t>Dz.U</w:t>
      </w:r>
      <w:proofErr w:type="spellEnd"/>
      <w:r>
        <w:t xml:space="preserve">. z 2010 r. Nr 113 poz. 759 z </w:t>
      </w:r>
      <w:proofErr w:type="spellStart"/>
      <w:r>
        <w:t>późn</w:t>
      </w:r>
      <w:proofErr w:type="spellEnd"/>
      <w:r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E44"/>
    <w:rsid w:val="00285FC4"/>
    <w:rsid w:val="005D5E44"/>
    <w:rsid w:val="007F58EA"/>
    <w:rsid w:val="007F6C5E"/>
    <w:rsid w:val="00A019AF"/>
    <w:rsid w:val="00C6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2013-05-13T10:18:00Z</dcterms:created>
  <dcterms:modified xsi:type="dcterms:W3CDTF">2013-05-31T06:20:00Z</dcterms:modified>
</cp:coreProperties>
</file>