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F63BF4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„Zagospodarowanie centrum Pępowa”</w:t>
      </w: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>
        <w:t>Dz.U</w:t>
      </w:r>
      <w:proofErr w:type="spellEnd"/>
      <w:r>
        <w:t xml:space="preserve">. z 2010 r. Nr 113 poz. 759 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F57"/>
    <w:rsid w:val="00285FC4"/>
    <w:rsid w:val="005C3F57"/>
    <w:rsid w:val="00A019AF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2013-05-13T10:22:00Z</dcterms:created>
  <dcterms:modified xsi:type="dcterms:W3CDTF">2013-05-13T10:22:00Z</dcterms:modified>
</cp:coreProperties>
</file>