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333F5" w:rsidRPr="00C333F5" w:rsidRDefault="005D5E44" w:rsidP="00C333F5">
      <w:pPr>
        <w:rPr>
          <w:rFonts w:eastAsia="Calibri"/>
          <w:b/>
          <w:color w:val="000000"/>
          <w:kern w:val="1"/>
          <w:lang w:eastAsia="ar-SA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C333F5" w:rsidRPr="00C333F5">
        <w:rPr>
          <w:rFonts w:eastAsia="Calibri"/>
          <w:b/>
          <w:color w:val="000000"/>
          <w:kern w:val="1"/>
          <w:lang w:eastAsia="ar-SA"/>
        </w:rPr>
        <w:t>„Przebudowę ulic i miejsc parkingowych w m. Pępowo”</w:t>
      </w:r>
    </w:p>
    <w:p w:rsidR="005D5E44" w:rsidRPr="00F114A8" w:rsidRDefault="005D5E44" w:rsidP="00C333F5">
      <w:pPr>
        <w:pStyle w:val="Default"/>
        <w:ind w:right="57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r w:rsidR="00E058BE">
        <w:t xml:space="preserve">t.j. </w:t>
      </w:r>
      <w:r w:rsidR="005D5E44">
        <w:t>Dz.U. z 20</w:t>
      </w:r>
      <w:r w:rsidR="00843717">
        <w:t xml:space="preserve">13 poz. </w:t>
      </w:r>
      <w:r w:rsidR="00E058BE">
        <w:t>907</w:t>
      </w:r>
      <w:r w:rsidR="005D5E44">
        <w:t xml:space="preserve"> z późn.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uprawnionej(ych)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D7186"/>
    <w:rsid w:val="00285FC4"/>
    <w:rsid w:val="00286D09"/>
    <w:rsid w:val="002A7CB5"/>
    <w:rsid w:val="00574025"/>
    <w:rsid w:val="005D5E44"/>
    <w:rsid w:val="007D1141"/>
    <w:rsid w:val="007F58EA"/>
    <w:rsid w:val="007F6C5E"/>
    <w:rsid w:val="00843717"/>
    <w:rsid w:val="008E2B03"/>
    <w:rsid w:val="00A019AF"/>
    <w:rsid w:val="00A3675A"/>
    <w:rsid w:val="00B42863"/>
    <w:rsid w:val="00C333F5"/>
    <w:rsid w:val="00C6792C"/>
    <w:rsid w:val="00C710BF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dcterms:created xsi:type="dcterms:W3CDTF">2015-05-15T12:26:00Z</dcterms:created>
  <dcterms:modified xsi:type="dcterms:W3CDTF">2015-07-27T10:20:00Z</dcterms:modified>
</cp:coreProperties>
</file>