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9F" w:rsidRPr="00060A3B" w:rsidRDefault="00F76E9F" w:rsidP="00F76E9F">
      <w:pPr>
        <w:tabs>
          <w:tab w:val="left" w:pos="6808"/>
          <w:tab w:val="left" w:pos="7658"/>
          <w:tab w:val="left" w:pos="8509"/>
        </w:tabs>
        <w:ind w:left="851" w:hanging="851"/>
        <w:jc w:val="center"/>
        <w:rPr>
          <w:b/>
          <w:sz w:val="22"/>
        </w:rPr>
      </w:pPr>
      <w:r w:rsidRPr="00060A3B">
        <w:rPr>
          <w:b/>
          <w:sz w:val="22"/>
        </w:rPr>
        <w:t xml:space="preserve">Klauzula informacyjna z art. 13 RODO związana z postępowaniem o udzielenie zamówienia </w:t>
      </w:r>
    </w:p>
    <w:p w:rsidR="00F76E9F" w:rsidRPr="00060A3B" w:rsidRDefault="00F76E9F" w:rsidP="00F76E9F">
      <w:pPr>
        <w:tabs>
          <w:tab w:val="left" w:pos="6808"/>
          <w:tab w:val="left" w:pos="7658"/>
          <w:tab w:val="left" w:pos="8509"/>
        </w:tabs>
        <w:ind w:left="851" w:hanging="851"/>
        <w:jc w:val="center"/>
        <w:rPr>
          <w:b/>
          <w:sz w:val="22"/>
        </w:rPr>
      </w:pPr>
    </w:p>
    <w:p w:rsidR="00F76E9F" w:rsidRPr="00060A3B" w:rsidRDefault="00F76E9F" w:rsidP="00F76E9F">
      <w:pPr>
        <w:widowControl/>
        <w:tabs>
          <w:tab w:val="left" w:pos="-426"/>
        </w:tabs>
        <w:suppressAutoHyphens w:val="0"/>
        <w:spacing w:after="150"/>
        <w:jc w:val="both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1. Zgodnie z art. 13 ust. 1 i 2 </w:t>
      </w:r>
      <w:r w:rsidRPr="00060A3B">
        <w:rPr>
          <w:rFonts w:eastAsia="Calibri"/>
          <w:kern w:val="0"/>
          <w:sz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60A3B">
        <w:rPr>
          <w:rFonts w:eastAsia="Times New Roman"/>
          <w:kern w:val="0"/>
          <w:sz w:val="22"/>
          <w:lang w:eastAsia="pl-PL"/>
        </w:rPr>
        <w:t xml:space="preserve">dalej „RODO”, informuję, że: </w:t>
      </w:r>
    </w:p>
    <w:p w:rsidR="00F76E9F" w:rsidRPr="00060A3B" w:rsidRDefault="00F76E9F" w:rsidP="00F76E9F">
      <w:pPr>
        <w:widowControl/>
        <w:numPr>
          <w:ilvl w:val="0"/>
          <w:numId w:val="1"/>
        </w:numPr>
        <w:suppressAutoHyphens w:val="0"/>
        <w:spacing w:after="150"/>
        <w:ind w:left="426" w:hanging="426"/>
        <w:contextualSpacing/>
        <w:jc w:val="both"/>
        <w:rPr>
          <w:rFonts w:eastAsia="Times New Roman"/>
          <w:i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administratorem Pani/Pana danych osobowych jest </w:t>
      </w:r>
      <w:r w:rsidRPr="00060A3B">
        <w:rPr>
          <w:rFonts w:eastAsia="Times New Roman"/>
          <w:i/>
          <w:kern w:val="0"/>
          <w:sz w:val="22"/>
          <w:lang w:eastAsia="pl-PL"/>
        </w:rPr>
        <w:t>Gmina Pępowo, ul. St. Nastawek 6, 63-830 Pępowo, tel. 65 573 63 11</w:t>
      </w:r>
      <w:r w:rsidRPr="00060A3B">
        <w:rPr>
          <w:rFonts w:eastAsia="Calibri"/>
          <w:i/>
          <w:kern w:val="0"/>
          <w:sz w:val="22"/>
          <w:lang w:eastAsia="en-US"/>
        </w:rPr>
        <w:t>;</w:t>
      </w:r>
    </w:p>
    <w:p w:rsidR="00F76E9F" w:rsidRPr="00060A3B" w:rsidRDefault="00F76E9F" w:rsidP="00F76E9F">
      <w:pPr>
        <w:widowControl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eastAsia="Times New Roman"/>
          <w:color w:val="00B0F0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inspektorem ochrony danych osobowych w </w:t>
      </w:r>
      <w:r w:rsidRPr="00060A3B">
        <w:rPr>
          <w:rFonts w:eastAsia="Times New Roman"/>
          <w:i/>
          <w:kern w:val="0"/>
          <w:sz w:val="22"/>
          <w:lang w:eastAsia="pl-PL"/>
        </w:rPr>
        <w:t xml:space="preserve">Gminie Pępowie </w:t>
      </w:r>
      <w:r w:rsidRPr="00060A3B">
        <w:rPr>
          <w:rFonts w:eastAsia="Times New Roman"/>
          <w:kern w:val="0"/>
          <w:sz w:val="22"/>
          <w:lang w:eastAsia="pl-PL"/>
        </w:rPr>
        <w:t xml:space="preserve">jest Pani/Pani </w:t>
      </w:r>
      <w:r w:rsidR="003303AA">
        <w:rPr>
          <w:rFonts w:eastAsia="Times New Roman"/>
          <w:i/>
          <w:iCs/>
          <w:kern w:val="0"/>
          <w:sz w:val="22"/>
          <w:lang w:eastAsia="pl-PL"/>
        </w:rPr>
        <w:t xml:space="preserve">Katarzyna Jakubowska - </w:t>
      </w:r>
      <w:proofErr w:type="spellStart"/>
      <w:r w:rsidR="003303AA">
        <w:rPr>
          <w:rFonts w:eastAsia="Times New Roman"/>
          <w:i/>
          <w:iCs/>
          <w:kern w:val="0"/>
          <w:sz w:val="22"/>
          <w:lang w:eastAsia="pl-PL"/>
        </w:rPr>
        <w:t>Rozwalka</w:t>
      </w:r>
      <w:proofErr w:type="spellEnd"/>
      <w:r w:rsidRPr="00060A3B">
        <w:rPr>
          <w:rFonts w:eastAsia="Times New Roman"/>
          <w:i/>
          <w:iCs/>
          <w:kern w:val="0"/>
          <w:sz w:val="22"/>
          <w:lang w:eastAsia="pl-PL"/>
        </w:rPr>
        <w:t xml:space="preserve">, </w:t>
      </w:r>
      <w:r w:rsidR="003303AA">
        <w:rPr>
          <w:rFonts w:eastAsia="Times New Roman"/>
          <w:i/>
          <w:iCs/>
          <w:kern w:val="0"/>
          <w:sz w:val="22"/>
          <w:lang w:eastAsia="pl-PL"/>
        </w:rPr>
        <w:t>kas5@poczta.onet.pl</w:t>
      </w:r>
      <w:r w:rsidRPr="00060A3B">
        <w:rPr>
          <w:rFonts w:eastAsia="Times New Roman"/>
          <w:kern w:val="0"/>
          <w:sz w:val="22"/>
          <w:lang w:eastAsia="pl-PL"/>
        </w:rPr>
        <w:t>;</w:t>
      </w:r>
    </w:p>
    <w:p w:rsidR="00F76E9F" w:rsidRPr="00060A3B" w:rsidRDefault="00F76E9F" w:rsidP="009006AE">
      <w:pPr>
        <w:widowControl/>
        <w:numPr>
          <w:ilvl w:val="0"/>
          <w:numId w:val="2"/>
        </w:numPr>
        <w:suppressAutoHyphens w:val="0"/>
        <w:spacing w:after="150"/>
        <w:contextualSpacing/>
        <w:jc w:val="both"/>
        <w:rPr>
          <w:rFonts w:eastAsia="Times New Roman"/>
          <w:color w:val="00B0F0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Pani/Pana dane osobowe przetwarzane będą na podstawie art. 6 ust. 1 lit. c</w:t>
      </w:r>
      <w:r w:rsidRPr="00060A3B">
        <w:rPr>
          <w:rFonts w:eastAsia="Times New Roman"/>
          <w:i/>
          <w:kern w:val="0"/>
          <w:sz w:val="22"/>
          <w:lang w:eastAsia="pl-PL"/>
        </w:rPr>
        <w:t xml:space="preserve"> </w:t>
      </w:r>
      <w:r w:rsidRPr="00060A3B">
        <w:rPr>
          <w:rFonts w:eastAsia="Times New Roman"/>
          <w:kern w:val="0"/>
          <w:sz w:val="22"/>
          <w:lang w:eastAsia="pl-PL"/>
        </w:rPr>
        <w:t xml:space="preserve">RODO w celu </w:t>
      </w:r>
      <w:r w:rsidRPr="00060A3B">
        <w:rPr>
          <w:rFonts w:eastAsia="Calibri"/>
          <w:kern w:val="0"/>
          <w:sz w:val="22"/>
          <w:lang w:eastAsia="en-US"/>
        </w:rPr>
        <w:t xml:space="preserve">związanym z postępowaniem o udzielenie zamówienia publicznego </w:t>
      </w:r>
      <w:r w:rsidR="0015674F">
        <w:rPr>
          <w:rFonts w:eastAsia="Calibri"/>
          <w:kern w:val="0"/>
          <w:sz w:val="22"/>
          <w:lang w:eastAsia="en-US"/>
        </w:rPr>
        <w:t xml:space="preserve">na wykonanie dostaw </w:t>
      </w:r>
      <w:r w:rsidRPr="00060A3B">
        <w:rPr>
          <w:rFonts w:eastAsia="Calibri"/>
          <w:kern w:val="0"/>
          <w:sz w:val="22"/>
          <w:lang w:eastAsia="en-US"/>
        </w:rPr>
        <w:t xml:space="preserve">pn. </w:t>
      </w:r>
      <w:r w:rsidRPr="00060A3B">
        <w:rPr>
          <w:rFonts w:eastAsia="Calibri"/>
          <w:b/>
          <w:kern w:val="0"/>
          <w:sz w:val="22"/>
          <w:lang w:eastAsia="en-US"/>
        </w:rPr>
        <w:t>„</w:t>
      </w:r>
      <w:r w:rsidR="009006AE" w:rsidRPr="009006AE">
        <w:rPr>
          <w:rFonts w:eastAsia="Calibri"/>
          <w:b/>
          <w:kern w:val="0"/>
          <w:sz w:val="22"/>
          <w:lang w:eastAsia="en-US"/>
        </w:rPr>
        <w:t xml:space="preserve">Budowa </w:t>
      </w:r>
      <w:r w:rsidR="0015674F">
        <w:rPr>
          <w:rFonts w:eastAsia="Calibri"/>
          <w:b/>
          <w:kern w:val="0"/>
          <w:sz w:val="22"/>
          <w:lang w:eastAsia="en-US"/>
        </w:rPr>
        <w:t>małej infrastruktury sportowo-rekreacyjnej o charakterze wielopokoleniowym – Otwarte Strefy Aktywności w Gębicach</w:t>
      </w:r>
      <w:r w:rsidRPr="00060A3B">
        <w:rPr>
          <w:rFonts w:eastAsia="Calibri"/>
          <w:b/>
          <w:kern w:val="0"/>
          <w:sz w:val="22"/>
          <w:lang w:eastAsia="en-US"/>
        </w:rPr>
        <w:t>”</w:t>
      </w:r>
      <w:r w:rsidRPr="00060A3B">
        <w:rPr>
          <w:rFonts w:eastAsia="Calibri"/>
          <w:i/>
          <w:kern w:val="0"/>
          <w:sz w:val="22"/>
          <w:lang w:eastAsia="en-US"/>
        </w:rPr>
        <w:t xml:space="preserve"> </w:t>
      </w:r>
      <w:r w:rsidRPr="00060A3B">
        <w:rPr>
          <w:rFonts w:eastAsia="Calibri"/>
          <w:kern w:val="0"/>
          <w:sz w:val="22"/>
          <w:lang w:eastAsia="en-US"/>
        </w:rPr>
        <w:t>prowadzonym w ramach zamówienia o wartości nieprzekraczającej wyrażonej w złotych równowartości kwoty 30 000 euro;</w:t>
      </w:r>
    </w:p>
    <w:p w:rsidR="00F76E9F" w:rsidRPr="00060A3B" w:rsidRDefault="00F76E9F" w:rsidP="00F76E9F">
      <w:pPr>
        <w:widowControl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eastAsia="Times New Roman"/>
          <w:color w:val="00B0F0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odbiorcami Pani/Pana danych osobowych będą osoby lub podmioty, którym udostępniona zostanie dokumentacja postępowania</w:t>
      </w:r>
      <w:r w:rsidR="00060A3B" w:rsidRPr="00060A3B">
        <w:rPr>
          <w:rFonts w:eastAsia="Times New Roman"/>
          <w:kern w:val="0"/>
          <w:sz w:val="22"/>
          <w:lang w:eastAsia="pl-PL"/>
        </w:rPr>
        <w:t xml:space="preserve"> </w:t>
      </w:r>
      <w:r w:rsidRPr="00060A3B">
        <w:rPr>
          <w:rFonts w:eastAsia="Times New Roman"/>
          <w:kern w:val="0"/>
          <w:sz w:val="22"/>
          <w:lang w:eastAsia="pl-PL"/>
        </w:rPr>
        <w:t xml:space="preserve">;  </w:t>
      </w:r>
    </w:p>
    <w:p w:rsidR="00F76E9F" w:rsidRPr="00060A3B" w:rsidRDefault="00F76E9F" w:rsidP="00F76E9F">
      <w:pPr>
        <w:widowControl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eastAsia="Times New Roman"/>
          <w:color w:val="00B0F0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Pani/Pana dane osobowe będą przechowywane, zgodnie z art. 97 ust. 1 ustawy </w:t>
      </w:r>
      <w:proofErr w:type="spellStart"/>
      <w:r w:rsidRPr="00060A3B">
        <w:rPr>
          <w:rFonts w:eastAsia="Times New Roman"/>
          <w:kern w:val="0"/>
          <w:sz w:val="22"/>
          <w:lang w:eastAsia="pl-PL"/>
        </w:rPr>
        <w:t>Pzp</w:t>
      </w:r>
      <w:proofErr w:type="spellEnd"/>
      <w:r w:rsidRPr="00060A3B">
        <w:rPr>
          <w:rFonts w:eastAsia="Times New Roman"/>
          <w:kern w:val="0"/>
          <w:sz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  <w:bookmarkStart w:id="0" w:name="_GoBack"/>
      <w:bookmarkEnd w:id="0"/>
    </w:p>
    <w:p w:rsidR="00060A3B" w:rsidRPr="00060A3B" w:rsidRDefault="00060A3B" w:rsidP="00060A3B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W związku z przetwarzaniem Pani/Pana danych osobowych przysługują Pani/Panu następujące uprawnienia: </w:t>
      </w:r>
    </w:p>
    <w:p w:rsidR="00060A3B" w:rsidRPr="00060A3B" w:rsidRDefault="00060A3B" w:rsidP="00060A3B">
      <w:pPr>
        <w:widowControl/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- prawo dostępu do danych osobowych, w tym prawo do uzyskania kopii tych danych; </w:t>
      </w:r>
    </w:p>
    <w:p w:rsidR="00060A3B" w:rsidRPr="00060A3B" w:rsidRDefault="00060A3B" w:rsidP="00060A3B">
      <w:pPr>
        <w:widowControl/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- prawo do żądania sprostowania (poprawiania) danych osobowych – w przypadku, gdy dane są nieprawidłowe lub niekompletne; </w:t>
      </w:r>
    </w:p>
    <w:p w:rsidR="00060A3B" w:rsidRPr="00060A3B" w:rsidRDefault="00060A3B" w:rsidP="00060A3B">
      <w:pPr>
        <w:widowControl/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- prawo do żądania usunięcia danych osobowych (tzw. prawo do bycia zapomnianym), w przypadku, gdy: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dane nie są już niezbędne do celów, dla których dla których były zebrane lub w inny sposób przetwarzane,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osoba, której dane dotyczą, wniosła sprzeciw wobec przetwarzania danych osobowych,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dane osobowe przetwarzane są niezgodnie z prawem,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dane osobowe muszą być usunięte w celu wywiązania się z obowiązku wynikającego z przepisów prawa;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</w:p>
    <w:p w:rsidR="00060A3B" w:rsidRPr="00060A3B" w:rsidRDefault="00060A3B" w:rsidP="00060A3B">
      <w:pPr>
        <w:widowControl/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- prawo do żądania ograniczenia przetwarzania danych osobowych – w przypadku, gdy: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osoba, której dane dotyczą kwestionuje prawidłowość danych osobowych,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przetwarzanie danych jest niezgodne z prawem, a osoba, której dane dotyczą, sprzeciwia się usunięciu danych, żądając w zamian ich ograniczenia,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Administrator nie potrzebuje już danych dla swoich celów, ale osoba, której dane dotyczą, potrzebuje ich do ustalenia, obrony lub dochodzenia roszczeń,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60A3B" w:rsidRPr="00060A3B" w:rsidRDefault="00060A3B" w:rsidP="00060A3B">
      <w:pPr>
        <w:widowControl/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- prawo do przenoszenia danych – w przypadku, gdy łącznie spełnione są następujące przesłanki: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przetwarzanie danych odbywa się na podstawie umowy zawartej z osobą, której dane dotyczą lub na podstawie zgody wyrażonej przez tą osobę,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przetwarzanie odbywa się w sposób zautomatyzowany;</w:t>
      </w:r>
    </w:p>
    <w:p w:rsidR="00060A3B" w:rsidRPr="00060A3B" w:rsidRDefault="00060A3B" w:rsidP="00060A3B">
      <w:pPr>
        <w:widowControl/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- prawo sprzeciwu wobec przetwarzania danych – w przypadku, gdy łącznie spełnione są następujące przesłanki: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060A3B" w:rsidRPr="00060A3B" w:rsidRDefault="00060A3B" w:rsidP="00060A3B">
      <w:pPr>
        <w:widowControl/>
        <w:numPr>
          <w:ilvl w:val="2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</w:t>
      </w:r>
      <w:r w:rsidRPr="00060A3B">
        <w:rPr>
          <w:rFonts w:eastAsia="Times New Roman"/>
          <w:kern w:val="0"/>
          <w:sz w:val="22"/>
          <w:lang w:eastAsia="pl-PL"/>
        </w:rPr>
        <w:lastRenderedPageBreak/>
        <w:t xml:space="preserve">podstawowe prawa i wolności osoby, której dane dotyczą, wymagające ochrony danych osobowych, w szczególności, gdy osoba, której dane dotyczą jest dzieckiem. </w:t>
      </w:r>
    </w:p>
    <w:p w:rsidR="00060A3B" w:rsidRPr="00060A3B" w:rsidRDefault="00060A3B" w:rsidP="00060A3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060A3B" w:rsidRPr="00060A3B" w:rsidRDefault="00060A3B" w:rsidP="00060A3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W przypadku powzięcia informacji o niezgodnym z prawem przetwarzaniu w Urzędzie Gminy Pępowo Pani/Pana danych osobowych, przysługuje Pani/Panu prawo wniesienia skargi do organu nadzorczego właściwego w sprawach ochrony danych osobowych. </w:t>
      </w:r>
    </w:p>
    <w:p w:rsidR="00060A3B" w:rsidRPr="00060A3B" w:rsidRDefault="00060A3B" w:rsidP="00060A3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060A3B" w:rsidRPr="00060A3B" w:rsidRDefault="00060A3B" w:rsidP="00060A3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Podanie przez Panią/Pana danych osobowych jest obowiązkowe, w sytuacji, gdy przesłankę przetwarzania danych osobowych stanowi przepis prawa lub zawarta między stronami umowa. </w:t>
      </w:r>
    </w:p>
    <w:p w:rsidR="00F76E9F" w:rsidRPr="00060A3B" w:rsidRDefault="00060A3B" w:rsidP="00060A3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Pani/Pana dane mogą być przetwarzane w sposób zautomatyzowany i nie będą profilowane</w:t>
      </w:r>
      <w:r w:rsidRPr="00060A3B">
        <w:rPr>
          <w:rFonts w:ascii="Verdana" w:eastAsia="Times New Roman" w:hAnsi="Verdana"/>
          <w:color w:val="646464"/>
          <w:kern w:val="0"/>
          <w:sz w:val="16"/>
          <w:szCs w:val="17"/>
          <w:lang w:eastAsia="pl-PL"/>
        </w:rPr>
        <w:t>.</w:t>
      </w:r>
    </w:p>
    <w:p w:rsidR="00F76E9F" w:rsidRPr="00060A3B" w:rsidRDefault="00060A3B" w:rsidP="00060A3B">
      <w:pPr>
        <w:widowControl/>
        <w:suppressAutoHyphens w:val="0"/>
        <w:spacing w:after="150"/>
        <w:contextualSpacing/>
        <w:jc w:val="both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2. </w:t>
      </w:r>
      <w:r w:rsidR="00F76E9F" w:rsidRPr="00060A3B">
        <w:rPr>
          <w:rFonts w:eastAsia="Times New Roman"/>
          <w:kern w:val="0"/>
          <w:sz w:val="22"/>
          <w:lang w:eastAsia="pl-PL"/>
        </w:rPr>
        <w:t xml:space="preserve">Obowiązek informacyjny z art. 13 RODO powinien być wykonany wraz ze </w:t>
      </w:r>
      <w:r w:rsidR="00F76E9F" w:rsidRPr="00060A3B">
        <w:rPr>
          <w:rFonts w:eastAsia="Times New Roman"/>
          <w:kern w:val="0"/>
          <w:sz w:val="22"/>
          <w:lang w:eastAsia="pl-PL"/>
        </w:rPr>
        <w:br/>
        <w:t>zbieraniem (tj. podczas pozyskiwania) danych osobowych, a informacja powinna dotrzeć w sposób zindywidualizowany do osoby, której dane osobowe dotyczą.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Administratorem danych osobowych obowiązanym do spełnienia obowiązku informacyjnego z art. 13 RODO będzie w szczególności:</w:t>
      </w:r>
    </w:p>
    <w:p w:rsidR="00F76E9F" w:rsidRPr="00060A3B" w:rsidRDefault="00F76E9F" w:rsidP="00F76E9F">
      <w:pPr>
        <w:tabs>
          <w:tab w:val="left" w:pos="709"/>
        </w:tabs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2.1.</w:t>
      </w:r>
      <w:r w:rsidRPr="00060A3B">
        <w:rPr>
          <w:rFonts w:eastAsia="Times New Roman"/>
          <w:b/>
          <w:kern w:val="0"/>
          <w:sz w:val="22"/>
          <w:lang w:eastAsia="pl-PL"/>
        </w:rPr>
        <w:t xml:space="preserve"> Zamawiający</w:t>
      </w:r>
      <w:r w:rsidRPr="00060A3B">
        <w:rPr>
          <w:rFonts w:eastAsia="Times New Roman"/>
          <w:kern w:val="0"/>
          <w:sz w:val="22"/>
          <w:lang w:eastAsia="pl-PL"/>
        </w:rPr>
        <w:t xml:space="preserve"> - względem osób fizycznych, od których dane osobowe bezpośrednio </w:t>
      </w:r>
      <w:r w:rsidRPr="00060A3B">
        <w:rPr>
          <w:rFonts w:eastAsia="Times New Roman"/>
          <w:kern w:val="0"/>
          <w:sz w:val="22"/>
          <w:lang w:eastAsia="pl-PL"/>
        </w:rPr>
        <w:br/>
        <w:t xml:space="preserve">            pozyskał. Dotyczy to w szczególności:</w:t>
      </w:r>
    </w:p>
    <w:p w:rsidR="00F76E9F" w:rsidRPr="00060A3B" w:rsidRDefault="00F76E9F" w:rsidP="00F76E9F">
      <w:pPr>
        <w:ind w:left="705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wykonawcy będącego osobą fizyczną,</w:t>
      </w:r>
    </w:p>
    <w:p w:rsidR="00F76E9F" w:rsidRPr="00060A3B" w:rsidRDefault="00F76E9F" w:rsidP="00F76E9F">
      <w:pPr>
        <w:ind w:left="705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wykonawcy będącego osobą fizyczną, prowadzącą jednoosobową działalność gospodarczą</w:t>
      </w:r>
    </w:p>
    <w:p w:rsidR="00F76E9F" w:rsidRPr="00060A3B" w:rsidRDefault="00F76E9F" w:rsidP="00F76E9F">
      <w:pPr>
        <w:ind w:left="705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pełnomocnika wykonawcy będącego osobą fizyczną (np. dane osobowe zamieszczone w pełnomocnictwie),</w:t>
      </w:r>
    </w:p>
    <w:p w:rsidR="00F76E9F" w:rsidRPr="00060A3B" w:rsidRDefault="00F76E9F" w:rsidP="00F76E9F">
      <w:pPr>
        <w:ind w:left="705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członka organu zarządzającego wykonawcy, będącego osobą fizyczną (np. dane osobowe zamieszczone w informacji z KRK),</w:t>
      </w:r>
    </w:p>
    <w:p w:rsidR="00F76E9F" w:rsidRPr="00060A3B" w:rsidRDefault="00F76E9F" w:rsidP="00060A3B">
      <w:pPr>
        <w:ind w:left="705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osoby fizycznej skierowanej do przygotowania i przeprowadzenia postępowania o udzielenie zamówienia publicznego;</w:t>
      </w:r>
    </w:p>
    <w:p w:rsidR="00F76E9F" w:rsidRPr="00060A3B" w:rsidRDefault="00F76E9F" w:rsidP="00F76E9F">
      <w:pPr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2.2. </w:t>
      </w:r>
      <w:r w:rsidRPr="00060A3B">
        <w:rPr>
          <w:rFonts w:eastAsia="Times New Roman"/>
          <w:b/>
          <w:kern w:val="0"/>
          <w:sz w:val="22"/>
          <w:lang w:eastAsia="pl-PL"/>
        </w:rPr>
        <w:t>Wykonawca</w:t>
      </w:r>
      <w:r w:rsidRPr="00060A3B">
        <w:rPr>
          <w:rFonts w:eastAsia="Times New Roman"/>
          <w:kern w:val="0"/>
          <w:sz w:val="22"/>
          <w:lang w:eastAsia="pl-PL"/>
        </w:rPr>
        <w:t xml:space="preserve"> - względem osób fizycznych, od których dane osobowe bezpośrednio </w:t>
      </w:r>
      <w:r w:rsidRPr="00060A3B">
        <w:rPr>
          <w:rFonts w:eastAsia="Times New Roman"/>
          <w:kern w:val="0"/>
          <w:sz w:val="22"/>
          <w:lang w:eastAsia="pl-PL"/>
        </w:rPr>
        <w:br/>
        <w:t xml:space="preserve">             pozyskał. Dotyczy to w szczególności:</w:t>
      </w:r>
    </w:p>
    <w:p w:rsidR="00F76E9F" w:rsidRPr="00060A3B" w:rsidRDefault="00F76E9F" w:rsidP="00F76E9F">
      <w:pPr>
        <w:ind w:firstLine="708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 xml:space="preserve">- osoby fizycznej skierowanej do realizacji zamówienia, </w:t>
      </w:r>
    </w:p>
    <w:p w:rsidR="00F76E9F" w:rsidRPr="00060A3B" w:rsidRDefault="00F76E9F" w:rsidP="00F76E9F">
      <w:pPr>
        <w:ind w:firstLine="708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podwykonawcy/podmiotu trzeciego będącego osobą fizyczną,</w:t>
      </w:r>
    </w:p>
    <w:p w:rsidR="00F76E9F" w:rsidRPr="00060A3B" w:rsidRDefault="00F76E9F" w:rsidP="00F76E9F">
      <w:pPr>
        <w:ind w:left="708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podwykonawcy/podmiotu trzeciego będącego osobą fizyczną, prowadzącą jednoosobową działalność gospodarczą,</w:t>
      </w:r>
    </w:p>
    <w:p w:rsidR="00F76E9F" w:rsidRPr="00060A3B" w:rsidRDefault="00F76E9F" w:rsidP="00F76E9F">
      <w:pPr>
        <w:ind w:left="708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pełnomocnika podwykonawcy/podmiotu trzeciego będącego osobą fizyczną (np. dane osobowe zamieszczone w pełnomocnictwie),</w:t>
      </w:r>
    </w:p>
    <w:p w:rsidR="00F76E9F" w:rsidRPr="00060A3B" w:rsidRDefault="00F76E9F" w:rsidP="00F76E9F">
      <w:pPr>
        <w:ind w:left="708"/>
        <w:rPr>
          <w:rFonts w:eastAsia="Times New Roman"/>
          <w:kern w:val="0"/>
          <w:sz w:val="22"/>
          <w:lang w:eastAsia="pl-PL"/>
        </w:rPr>
      </w:pPr>
      <w:r w:rsidRPr="00060A3B">
        <w:rPr>
          <w:rFonts w:eastAsia="Times New Roman"/>
          <w:kern w:val="0"/>
          <w:sz w:val="22"/>
          <w:lang w:eastAsia="pl-PL"/>
        </w:rPr>
        <w:t>- członka organu zarządzającego podwykonawcy/podmiotu trzeciego, będącego osobą fizyczną (np. dane osobowe zamieszczone w informacji z KRK);</w:t>
      </w:r>
    </w:p>
    <w:p w:rsidR="00F76E9F" w:rsidRPr="00060A3B" w:rsidRDefault="00F76E9F" w:rsidP="00F76E9F">
      <w:pPr>
        <w:rPr>
          <w:rFonts w:eastAsia="Times New Roman"/>
          <w:kern w:val="0"/>
          <w:sz w:val="22"/>
          <w:lang w:eastAsia="pl-PL"/>
        </w:rPr>
      </w:pPr>
    </w:p>
    <w:p w:rsidR="006D7DBC" w:rsidRPr="00060A3B" w:rsidRDefault="006D7DBC">
      <w:pPr>
        <w:rPr>
          <w:sz w:val="22"/>
        </w:rPr>
      </w:pPr>
    </w:p>
    <w:sectPr w:rsidR="006D7DBC" w:rsidRPr="00060A3B" w:rsidSect="00464EF2">
      <w:pgSz w:w="11905" w:h="16837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5869"/>
    <w:multiLevelType w:val="multilevel"/>
    <w:tmpl w:val="F0CC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9F"/>
    <w:rsid w:val="00060A3B"/>
    <w:rsid w:val="0015674F"/>
    <w:rsid w:val="002238FD"/>
    <w:rsid w:val="00245BE6"/>
    <w:rsid w:val="003303AA"/>
    <w:rsid w:val="00426B81"/>
    <w:rsid w:val="00464EF2"/>
    <w:rsid w:val="006D7DBC"/>
    <w:rsid w:val="009006AE"/>
    <w:rsid w:val="00F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2019-06-10T11:07:00Z</cp:lastPrinted>
  <dcterms:created xsi:type="dcterms:W3CDTF">2019-08-23T07:36:00Z</dcterms:created>
  <dcterms:modified xsi:type="dcterms:W3CDTF">2019-08-23T07:36:00Z</dcterms:modified>
</cp:coreProperties>
</file>