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188" w:rsidRDefault="001B7188" w:rsidP="001B7188">
      <w:pPr>
        <w:rPr>
          <w:rFonts w:ascii="Times New Roman" w:hAnsi="Times New Roman" w:cs="Times New Roman"/>
          <w:b/>
          <w:sz w:val="24"/>
          <w:szCs w:val="24"/>
        </w:rPr>
      </w:pPr>
      <w:r w:rsidRPr="001B7188">
        <w:rPr>
          <w:rFonts w:ascii="Times New Roman" w:hAnsi="Times New Roman" w:cs="Times New Roman"/>
          <w:b/>
          <w:sz w:val="24"/>
          <w:szCs w:val="24"/>
        </w:rPr>
        <w:t>Budowa małej infrastruktury sportowo - rekreacyjnej o charakterze wielopokoleniowym - Otwarte Strefy Aktywności w Gębicach</w:t>
      </w:r>
    </w:p>
    <w:p w:rsidR="006D7DBC" w:rsidRDefault="001B7188">
      <w:pPr>
        <w:rPr>
          <w:rFonts w:ascii="Times New Roman" w:hAnsi="Times New Roman" w:cs="Times New Roman"/>
          <w:b/>
          <w:sz w:val="24"/>
          <w:szCs w:val="24"/>
        </w:rPr>
      </w:pPr>
      <w:r w:rsidRPr="001B7188">
        <w:rPr>
          <w:rFonts w:ascii="Times New Roman" w:hAnsi="Times New Roman" w:cs="Times New Roman"/>
          <w:b/>
          <w:sz w:val="24"/>
          <w:szCs w:val="24"/>
        </w:rPr>
        <w:t xml:space="preserve">Formularz cenowy – część I </w:t>
      </w:r>
      <w:r w:rsidR="00331FB3">
        <w:rPr>
          <w:rFonts w:ascii="Times New Roman" w:hAnsi="Times New Roman" w:cs="Times New Roman"/>
          <w:b/>
          <w:sz w:val="24"/>
          <w:szCs w:val="24"/>
        </w:rPr>
        <w:t>:</w:t>
      </w:r>
      <w:r w:rsidR="00B178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1FB3" w:rsidRPr="00331FB3">
        <w:rPr>
          <w:rFonts w:ascii="Times New Roman" w:hAnsi="Times New Roman" w:cs="Times New Roman"/>
          <w:b/>
          <w:sz w:val="24"/>
          <w:szCs w:val="24"/>
        </w:rPr>
        <w:t>dostawa placu zabaw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7513"/>
        <w:gridCol w:w="851"/>
        <w:gridCol w:w="708"/>
        <w:gridCol w:w="2268"/>
        <w:gridCol w:w="2552"/>
      </w:tblGrid>
      <w:tr w:rsidR="001B7188" w:rsidTr="00B17898">
        <w:tc>
          <w:tcPr>
            <w:tcW w:w="675" w:type="dxa"/>
          </w:tcPr>
          <w:p w:rsidR="001B7188" w:rsidRDefault="001B7188" w:rsidP="00B178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7513" w:type="dxa"/>
          </w:tcPr>
          <w:p w:rsidR="001B7188" w:rsidRDefault="00B17898" w:rsidP="00B178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Opis</w:t>
            </w:r>
          </w:p>
        </w:tc>
        <w:tc>
          <w:tcPr>
            <w:tcW w:w="851" w:type="dxa"/>
          </w:tcPr>
          <w:p w:rsidR="001B7188" w:rsidRDefault="00B17898" w:rsidP="00B178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j.m.</w:t>
            </w:r>
          </w:p>
        </w:tc>
        <w:tc>
          <w:tcPr>
            <w:tcW w:w="708" w:type="dxa"/>
          </w:tcPr>
          <w:p w:rsidR="001B7188" w:rsidRDefault="00B17898" w:rsidP="00B178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Ilość</w:t>
            </w:r>
          </w:p>
        </w:tc>
        <w:tc>
          <w:tcPr>
            <w:tcW w:w="2268" w:type="dxa"/>
          </w:tcPr>
          <w:p w:rsidR="001B7188" w:rsidRDefault="00B17898" w:rsidP="00B178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Cena jednostkowa netto</w:t>
            </w:r>
          </w:p>
        </w:tc>
        <w:tc>
          <w:tcPr>
            <w:tcW w:w="2552" w:type="dxa"/>
          </w:tcPr>
          <w:p w:rsidR="001B7188" w:rsidRDefault="00B17898" w:rsidP="00B178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Wartość</w:t>
            </w:r>
          </w:p>
        </w:tc>
      </w:tr>
      <w:tr w:rsidR="001B7188" w:rsidRPr="00B17898" w:rsidTr="00B17898">
        <w:tc>
          <w:tcPr>
            <w:tcW w:w="675" w:type="dxa"/>
            <w:vAlign w:val="center"/>
          </w:tcPr>
          <w:p w:rsidR="001B7188" w:rsidRPr="00B17898" w:rsidRDefault="00B17898" w:rsidP="00B1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89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513" w:type="dxa"/>
            <w:vAlign w:val="center"/>
          </w:tcPr>
          <w:p w:rsidR="00B17898" w:rsidRPr="00B17898" w:rsidRDefault="00B17898" w:rsidP="00B17898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B17898">
              <w:rPr>
                <w:rFonts w:ascii="Times New Roman" w:hAnsi="Times New Roman" w:cs="Times New Roman"/>
                <w:sz w:val="16"/>
                <w:szCs w:val="24"/>
              </w:rPr>
              <w:t>Dostawa i montaż urządzeń sprawnościowych placu zabaw:</w:t>
            </w:r>
          </w:p>
          <w:p w:rsidR="00B17898" w:rsidRPr="00B17898" w:rsidRDefault="00B17898" w:rsidP="00B17898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B17898">
              <w:rPr>
                <w:rFonts w:ascii="Times New Roman" w:hAnsi="Times New Roman" w:cs="Times New Roman"/>
                <w:sz w:val="16"/>
                <w:szCs w:val="24"/>
              </w:rPr>
              <w:t>Zestaw zręcznościowy "Małpi Gaj" typu PZD-26a - sześciokątny zestaw gimnastyczny to wielofunkcyjne urządzenie</w:t>
            </w:r>
          </w:p>
          <w:p w:rsidR="00B17898" w:rsidRPr="00B17898" w:rsidRDefault="00B17898" w:rsidP="00B17898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B17898">
              <w:rPr>
                <w:rFonts w:ascii="Times New Roman" w:hAnsi="Times New Roman" w:cs="Times New Roman"/>
                <w:sz w:val="16"/>
                <w:szCs w:val="24"/>
              </w:rPr>
              <w:t>sprawnościowo-zabawowe, rozwijające sprawność i wyobraźnię dzieci; składa się z systemowych ścianek, z których</w:t>
            </w:r>
          </w:p>
          <w:p w:rsidR="00B17898" w:rsidRPr="00B17898" w:rsidRDefault="00B17898" w:rsidP="00B17898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B17898">
              <w:rPr>
                <w:rFonts w:ascii="Times New Roman" w:hAnsi="Times New Roman" w:cs="Times New Roman"/>
                <w:sz w:val="16"/>
                <w:szCs w:val="24"/>
              </w:rPr>
              <w:t>można komponować dowolne zestawy; konstrukcja wykonana z drewna bezrdzeniowego impregnowanego i malowanego</w:t>
            </w:r>
          </w:p>
          <w:p w:rsidR="00B17898" w:rsidRPr="00B17898" w:rsidRDefault="00B17898" w:rsidP="00B17898">
            <w:pPr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 w:rsidRPr="00B17898">
              <w:rPr>
                <w:rFonts w:ascii="Times New Roman" w:hAnsi="Times New Roman" w:cs="Times New Roman"/>
                <w:sz w:val="16"/>
                <w:szCs w:val="24"/>
              </w:rPr>
              <w:t>lakierobejcą</w:t>
            </w:r>
            <w:proofErr w:type="spellEnd"/>
            <w:r w:rsidRPr="00B17898">
              <w:rPr>
                <w:rFonts w:ascii="Times New Roman" w:hAnsi="Times New Roman" w:cs="Times New Roman"/>
                <w:sz w:val="16"/>
                <w:szCs w:val="24"/>
              </w:rPr>
              <w:t xml:space="preserve"> oraz ze stali ocynkowanej, malowanej proszkowo, z elementami liny zbrojonej oraz z płyty antypoślizgowej;</w:t>
            </w:r>
          </w:p>
          <w:p w:rsidR="00B17898" w:rsidRPr="00B17898" w:rsidRDefault="00B17898" w:rsidP="00B17898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B17898">
              <w:rPr>
                <w:rFonts w:ascii="Times New Roman" w:hAnsi="Times New Roman" w:cs="Times New Roman"/>
                <w:sz w:val="16"/>
                <w:szCs w:val="24"/>
              </w:rPr>
              <w:t>słupy konstrukcyjne trwale osadzone w gruncie na kotwach stalowych przykręconych do prefabrykatów</w:t>
            </w:r>
          </w:p>
          <w:p w:rsidR="00B17898" w:rsidRPr="00B17898" w:rsidRDefault="00B17898" w:rsidP="00B17898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B17898">
              <w:rPr>
                <w:rFonts w:ascii="Times New Roman" w:hAnsi="Times New Roman" w:cs="Times New Roman"/>
                <w:sz w:val="16"/>
                <w:szCs w:val="24"/>
              </w:rPr>
              <w:t>betonowych.</w:t>
            </w:r>
          </w:p>
          <w:p w:rsidR="00B17898" w:rsidRPr="00B17898" w:rsidRDefault="00B17898" w:rsidP="00B17898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B17898">
              <w:rPr>
                <w:rFonts w:ascii="Times New Roman" w:hAnsi="Times New Roman" w:cs="Times New Roman"/>
                <w:sz w:val="16"/>
                <w:szCs w:val="24"/>
              </w:rPr>
              <w:t>Wykaz elementów zestawu sprawnościowego/zręcznościowego: przeplotnia linowa, lina wspinaczkowa z węzłami,</w:t>
            </w:r>
          </w:p>
          <w:p w:rsidR="00B17898" w:rsidRPr="00B17898" w:rsidRDefault="00B17898" w:rsidP="00B17898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B17898">
              <w:rPr>
                <w:rFonts w:ascii="Times New Roman" w:hAnsi="Times New Roman" w:cs="Times New Roman"/>
                <w:sz w:val="16"/>
                <w:szCs w:val="24"/>
              </w:rPr>
              <w:t>drabinka gimnastyczna, drążek do wymyków, ścianka wspinaczkowa, drabinka linowa.</w:t>
            </w:r>
          </w:p>
          <w:p w:rsidR="00B17898" w:rsidRPr="00B17898" w:rsidRDefault="00B17898" w:rsidP="00B17898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B17898">
              <w:rPr>
                <w:rFonts w:ascii="Times New Roman" w:hAnsi="Times New Roman" w:cs="Times New Roman"/>
                <w:sz w:val="16"/>
                <w:szCs w:val="24"/>
              </w:rPr>
              <w:t>Wymiary: 275 cm x 240 cm x 220 cm. Wysokość swobodnego upadku: 220 cm. Wymiary strefy bezpieczeństwa:</w:t>
            </w:r>
          </w:p>
          <w:p w:rsidR="001B7188" w:rsidRPr="00B17898" w:rsidRDefault="00B17898" w:rsidP="00B17898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B17898">
              <w:rPr>
                <w:rFonts w:ascii="Times New Roman" w:hAnsi="Times New Roman" w:cs="Times New Roman"/>
                <w:sz w:val="16"/>
                <w:szCs w:val="24"/>
              </w:rPr>
              <w:t>675 cm x 640 cm.</w:t>
            </w:r>
          </w:p>
        </w:tc>
        <w:tc>
          <w:tcPr>
            <w:tcW w:w="851" w:type="dxa"/>
            <w:vAlign w:val="center"/>
          </w:tcPr>
          <w:p w:rsidR="001B7188" w:rsidRPr="00B17898" w:rsidRDefault="00B17898" w:rsidP="00B1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szt. </w:t>
            </w:r>
          </w:p>
        </w:tc>
        <w:tc>
          <w:tcPr>
            <w:tcW w:w="708" w:type="dxa"/>
            <w:vAlign w:val="center"/>
          </w:tcPr>
          <w:p w:rsidR="001B7188" w:rsidRPr="00B17898" w:rsidRDefault="00B17898" w:rsidP="00B1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1B7188" w:rsidRPr="00B17898" w:rsidRDefault="001B7188" w:rsidP="00B17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1B7188" w:rsidRPr="00B17898" w:rsidRDefault="001B7188" w:rsidP="00B17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898" w:rsidRPr="00B17898" w:rsidTr="00B17898">
        <w:tc>
          <w:tcPr>
            <w:tcW w:w="675" w:type="dxa"/>
            <w:vAlign w:val="center"/>
          </w:tcPr>
          <w:p w:rsidR="00B17898" w:rsidRPr="00B17898" w:rsidRDefault="00B17898" w:rsidP="00B1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89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513" w:type="dxa"/>
            <w:vAlign w:val="center"/>
          </w:tcPr>
          <w:p w:rsidR="00B17898" w:rsidRPr="00B17898" w:rsidRDefault="00B17898" w:rsidP="00B17898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B17898">
              <w:rPr>
                <w:rFonts w:ascii="Times New Roman" w:hAnsi="Times New Roman" w:cs="Times New Roman"/>
                <w:sz w:val="16"/>
                <w:szCs w:val="24"/>
              </w:rPr>
              <w:t>Dostawa i montaż urządzeń sprawnościowych placu zabaw:</w:t>
            </w:r>
          </w:p>
          <w:p w:rsidR="00B17898" w:rsidRPr="00B17898" w:rsidRDefault="00B17898" w:rsidP="00B17898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B17898">
              <w:rPr>
                <w:rFonts w:ascii="Times New Roman" w:hAnsi="Times New Roman" w:cs="Times New Roman"/>
                <w:sz w:val="16"/>
                <w:szCs w:val="24"/>
              </w:rPr>
              <w:t>Most Przygoda "Ruchome Talerzyki" typu 4959-60 - urządzenie sprawnościowe dla najmłodszych. W skład urządzenia</w:t>
            </w:r>
          </w:p>
          <w:p w:rsidR="00B17898" w:rsidRPr="00B17898" w:rsidRDefault="00B17898" w:rsidP="00B17898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B17898">
              <w:rPr>
                <w:rFonts w:ascii="Times New Roman" w:hAnsi="Times New Roman" w:cs="Times New Roman"/>
                <w:sz w:val="16"/>
                <w:szCs w:val="24"/>
              </w:rPr>
              <w:t>wchodzą: 4 słupy stalowe (fi 102 mm) ocynkowane ogniowo z maskownicami długości ~2,0 m, most z ruchomymi</w:t>
            </w:r>
          </w:p>
          <w:p w:rsidR="00B17898" w:rsidRPr="00B17898" w:rsidRDefault="00B17898" w:rsidP="00B17898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B17898">
              <w:rPr>
                <w:rFonts w:ascii="Times New Roman" w:hAnsi="Times New Roman" w:cs="Times New Roman"/>
                <w:sz w:val="16"/>
                <w:szCs w:val="24"/>
              </w:rPr>
              <w:t>talerzykami (PE) długości ~3,0 m, liny i siatki typu Herkules (fi 16 mm, z 6 linek ze stalowym rdzeniem).</w:t>
            </w:r>
          </w:p>
          <w:p w:rsidR="00B17898" w:rsidRPr="00B17898" w:rsidRDefault="00B17898" w:rsidP="00B17898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B17898">
              <w:rPr>
                <w:rFonts w:ascii="Times New Roman" w:hAnsi="Times New Roman" w:cs="Times New Roman"/>
                <w:sz w:val="16"/>
                <w:szCs w:val="24"/>
              </w:rPr>
              <w:t>Wysokość urządzenia: ~1,20 m. Wymagana powierzchnia: ~1,10 x 3,10 m. Strefa bezpieczeństwa: ~4,10 x 6,10 m.</w:t>
            </w:r>
          </w:p>
          <w:p w:rsidR="00B17898" w:rsidRPr="00B17898" w:rsidRDefault="00B17898" w:rsidP="00B17898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B17898">
              <w:rPr>
                <w:rFonts w:ascii="Times New Roman" w:hAnsi="Times New Roman" w:cs="Times New Roman"/>
                <w:sz w:val="16"/>
                <w:szCs w:val="24"/>
              </w:rPr>
              <w:t>Maksymalna wysokość upadku: 0,65 m.</w:t>
            </w:r>
          </w:p>
        </w:tc>
        <w:tc>
          <w:tcPr>
            <w:tcW w:w="851" w:type="dxa"/>
            <w:vAlign w:val="center"/>
          </w:tcPr>
          <w:p w:rsidR="00B17898" w:rsidRPr="00B17898" w:rsidRDefault="00B17898" w:rsidP="00893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szt. </w:t>
            </w:r>
          </w:p>
        </w:tc>
        <w:tc>
          <w:tcPr>
            <w:tcW w:w="708" w:type="dxa"/>
            <w:vAlign w:val="center"/>
          </w:tcPr>
          <w:p w:rsidR="00B17898" w:rsidRPr="00B17898" w:rsidRDefault="00B17898" w:rsidP="00893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B17898" w:rsidRPr="00B17898" w:rsidRDefault="00B17898" w:rsidP="00B17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B17898" w:rsidRPr="00B17898" w:rsidRDefault="00B17898" w:rsidP="00B17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898" w:rsidRPr="00B17898" w:rsidTr="00B17898">
        <w:tc>
          <w:tcPr>
            <w:tcW w:w="675" w:type="dxa"/>
            <w:vAlign w:val="center"/>
          </w:tcPr>
          <w:p w:rsidR="00B17898" w:rsidRPr="00B17898" w:rsidRDefault="00B17898" w:rsidP="00B1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89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513" w:type="dxa"/>
            <w:vAlign w:val="center"/>
          </w:tcPr>
          <w:p w:rsidR="00B17898" w:rsidRPr="00B17898" w:rsidRDefault="00B17898" w:rsidP="00B17898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B17898">
              <w:rPr>
                <w:rFonts w:ascii="Times New Roman" w:hAnsi="Times New Roman" w:cs="Times New Roman"/>
                <w:sz w:val="16"/>
                <w:szCs w:val="24"/>
              </w:rPr>
              <w:t>Dostawa i montaż urządzeń sprawnościowych placu zabaw:</w:t>
            </w:r>
          </w:p>
          <w:p w:rsidR="00B17898" w:rsidRPr="00B17898" w:rsidRDefault="00B17898" w:rsidP="00B17898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B17898">
              <w:rPr>
                <w:rFonts w:ascii="Times New Roman" w:hAnsi="Times New Roman" w:cs="Times New Roman"/>
                <w:sz w:val="16"/>
                <w:szCs w:val="24"/>
              </w:rPr>
              <w:t>Piramida Cheopsa Mini typu 4643-1B z kompletem kotew mocujących w podłożu typu 4643-1B-100 - urządzenie</w:t>
            </w:r>
          </w:p>
          <w:p w:rsidR="00B17898" w:rsidRPr="00B17898" w:rsidRDefault="00B17898" w:rsidP="00B17898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B17898">
              <w:rPr>
                <w:rFonts w:ascii="Times New Roman" w:hAnsi="Times New Roman" w:cs="Times New Roman"/>
                <w:sz w:val="16"/>
                <w:szCs w:val="24"/>
              </w:rPr>
              <w:t>sprawnościowe linowe. W skład urządzenia wchodzą: 1 słup stalowy (fi 102 mm) ocynkowany ogniowo z aluminiową</w:t>
            </w:r>
          </w:p>
          <w:p w:rsidR="00B17898" w:rsidRPr="00B17898" w:rsidRDefault="00B17898" w:rsidP="00B17898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B17898">
              <w:rPr>
                <w:rFonts w:ascii="Times New Roman" w:hAnsi="Times New Roman" w:cs="Times New Roman"/>
                <w:sz w:val="16"/>
                <w:szCs w:val="24"/>
              </w:rPr>
              <w:t>maskownicą pomalowaną proszkowo długości 4,00 m, 1 sznurowa drabinka ze szczeblami z tworzywa sztucznego,</w:t>
            </w:r>
          </w:p>
          <w:p w:rsidR="00B17898" w:rsidRPr="00B17898" w:rsidRDefault="00B17898" w:rsidP="00B17898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B17898">
              <w:rPr>
                <w:rFonts w:ascii="Times New Roman" w:hAnsi="Times New Roman" w:cs="Times New Roman"/>
                <w:sz w:val="16"/>
                <w:szCs w:val="24"/>
              </w:rPr>
              <w:t>1 lina wspinaczkowa, 1 siatka pozioma, 1 płaszczyzna z siatki, 16 śrub rzymskich M16 ocynkowanych, liny i siatki typu</w:t>
            </w:r>
          </w:p>
          <w:p w:rsidR="00B17898" w:rsidRPr="00B17898" w:rsidRDefault="00B17898" w:rsidP="00B17898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B17898">
              <w:rPr>
                <w:rFonts w:ascii="Times New Roman" w:hAnsi="Times New Roman" w:cs="Times New Roman"/>
                <w:sz w:val="16"/>
                <w:szCs w:val="24"/>
              </w:rPr>
              <w:t>Herkules (fi 16 mm, 6 linek ze stalowym rdzeniem).</w:t>
            </w:r>
          </w:p>
          <w:p w:rsidR="00B17898" w:rsidRPr="00B17898" w:rsidRDefault="00B17898" w:rsidP="00B17898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B17898">
              <w:rPr>
                <w:rFonts w:ascii="Times New Roman" w:hAnsi="Times New Roman" w:cs="Times New Roman"/>
                <w:sz w:val="16"/>
                <w:szCs w:val="24"/>
              </w:rPr>
              <w:t>Wysokość urządzenia: ~3,60 m. Wymagana powierzchnia: ~fi 4,00 m. Strefa bezpieczeństwa: ~fi 6,40 m. Maksymalna</w:t>
            </w:r>
          </w:p>
          <w:p w:rsidR="00B17898" w:rsidRPr="00B17898" w:rsidRDefault="00B17898" w:rsidP="00B17898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B17898">
              <w:rPr>
                <w:rFonts w:ascii="Times New Roman" w:hAnsi="Times New Roman" w:cs="Times New Roman"/>
                <w:sz w:val="16"/>
                <w:szCs w:val="24"/>
              </w:rPr>
              <w:t>wysokość upadku: 1,20 m.</w:t>
            </w:r>
          </w:p>
        </w:tc>
        <w:tc>
          <w:tcPr>
            <w:tcW w:w="851" w:type="dxa"/>
            <w:vAlign w:val="center"/>
          </w:tcPr>
          <w:p w:rsidR="00B17898" w:rsidRPr="00B17898" w:rsidRDefault="00B17898" w:rsidP="00893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szt. </w:t>
            </w:r>
          </w:p>
        </w:tc>
        <w:tc>
          <w:tcPr>
            <w:tcW w:w="708" w:type="dxa"/>
            <w:vAlign w:val="center"/>
          </w:tcPr>
          <w:p w:rsidR="00B17898" w:rsidRPr="00B17898" w:rsidRDefault="00B17898" w:rsidP="00893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B17898" w:rsidRPr="00B17898" w:rsidRDefault="00B17898" w:rsidP="00B17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B17898" w:rsidRPr="00B17898" w:rsidRDefault="00B17898" w:rsidP="00B17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898" w:rsidRPr="00B17898" w:rsidTr="00B17898">
        <w:tc>
          <w:tcPr>
            <w:tcW w:w="675" w:type="dxa"/>
            <w:vAlign w:val="center"/>
          </w:tcPr>
          <w:p w:rsidR="00B17898" w:rsidRPr="00B17898" w:rsidRDefault="00B17898" w:rsidP="00B1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89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513" w:type="dxa"/>
            <w:vAlign w:val="center"/>
          </w:tcPr>
          <w:p w:rsidR="00B17898" w:rsidRPr="00B17898" w:rsidRDefault="00B17898" w:rsidP="00B17898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B17898">
              <w:rPr>
                <w:rFonts w:ascii="Times New Roman" w:hAnsi="Times New Roman" w:cs="Times New Roman"/>
                <w:sz w:val="16"/>
                <w:szCs w:val="24"/>
              </w:rPr>
              <w:t>Dostawa i montaż Tablicy regula</w:t>
            </w:r>
            <w:r>
              <w:rPr>
                <w:rFonts w:ascii="Times New Roman" w:hAnsi="Times New Roman" w:cs="Times New Roman"/>
                <w:sz w:val="16"/>
                <w:szCs w:val="24"/>
              </w:rPr>
              <w:t>minowej placu zabaw do montażu n</w:t>
            </w:r>
            <w:r w:rsidRPr="00B17898">
              <w:rPr>
                <w:rFonts w:ascii="Times New Roman" w:hAnsi="Times New Roman" w:cs="Times New Roman"/>
                <w:sz w:val="16"/>
                <w:szCs w:val="24"/>
              </w:rPr>
              <w:t>a ogrodzeniu</w:t>
            </w:r>
          </w:p>
        </w:tc>
        <w:tc>
          <w:tcPr>
            <w:tcW w:w="851" w:type="dxa"/>
            <w:vAlign w:val="center"/>
          </w:tcPr>
          <w:p w:rsidR="00B17898" w:rsidRPr="00B17898" w:rsidRDefault="00B17898" w:rsidP="00893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szt. </w:t>
            </w:r>
          </w:p>
        </w:tc>
        <w:tc>
          <w:tcPr>
            <w:tcW w:w="708" w:type="dxa"/>
            <w:vAlign w:val="center"/>
          </w:tcPr>
          <w:p w:rsidR="00B17898" w:rsidRPr="00B17898" w:rsidRDefault="00B17898" w:rsidP="00893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B17898" w:rsidRPr="00B17898" w:rsidRDefault="00B17898" w:rsidP="00B17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B17898" w:rsidRPr="00B17898" w:rsidRDefault="00B17898" w:rsidP="00B17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7188" w:rsidRDefault="001B7188">
      <w:pPr>
        <w:rPr>
          <w:rFonts w:ascii="Times New Roman" w:hAnsi="Times New Roman" w:cs="Times New Roman"/>
          <w:b/>
          <w:sz w:val="24"/>
          <w:szCs w:val="24"/>
        </w:rPr>
      </w:pPr>
    </w:p>
    <w:p w:rsidR="001B7188" w:rsidRDefault="001B7188" w:rsidP="001B7188">
      <w:pPr>
        <w:rPr>
          <w:rFonts w:ascii="Times New Roman" w:hAnsi="Times New Roman" w:cs="Times New Roman"/>
          <w:b/>
          <w:sz w:val="24"/>
          <w:szCs w:val="24"/>
        </w:rPr>
      </w:pPr>
      <w:r w:rsidRPr="001B718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Formularz cenowy – część </w:t>
      </w:r>
      <w:r>
        <w:rPr>
          <w:rFonts w:ascii="Times New Roman" w:hAnsi="Times New Roman" w:cs="Times New Roman"/>
          <w:b/>
          <w:sz w:val="24"/>
          <w:szCs w:val="24"/>
        </w:rPr>
        <w:t>II</w:t>
      </w:r>
      <w:r w:rsidR="00331FB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31FB3" w:rsidRPr="00331FB3">
        <w:rPr>
          <w:rFonts w:ascii="Times New Roman" w:hAnsi="Times New Roman" w:cs="Times New Roman"/>
          <w:b/>
          <w:sz w:val="24"/>
          <w:szCs w:val="24"/>
        </w:rPr>
        <w:t>dostawa siłowni zewnętrznej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7513"/>
        <w:gridCol w:w="851"/>
        <w:gridCol w:w="708"/>
        <w:gridCol w:w="2268"/>
        <w:gridCol w:w="2552"/>
      </w:tblGrid>
      <w:tr w:rsidR="00B17898" w:rsidTr="00B17898">
        <w:tc>
          <w:tcPr>
            <w:tcW w:w="675" w:type="dxa"/>
          </w:tcPr>
          <w:p w:rsidR="00B17898" w:rsidRDefault="00B17898" w:rsidP="008933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7513" w:type="dxa"/>
          </w:tcPr>
          <w:p w:rsidR="00B17898" w:rsidRDefault="00B17898" w:rsidP="008933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Opis</w:t>
            </w:r>
          </w:p>
        </w:tc>
        <w:tc>
          <w:tcPr>
            <w:tcW w:w="851" w:type="dxa"/>
          </w:tcPr>
          <w:p w:rsidR="00B17898" w:rsidRDefault="00B17898" w:rsidP="008933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j.m.</w:t>
            </w:r>
          </w:p>
        </w:tc>
        <w:tc>
          <w:tcPr>
            <w:tcW w:w="708" w:type="dxa"/>
          </w:tcPr>
          <w:p w:rsidR="00B17898" w:rsidRDefault="00B17898" w:rsidP="008933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Ilość</w:t>
            </w:r>
          </w:p>
        </w:tc>
        <w:tc>
          <w:tcPr>
            <w:tcW w:w="2268" w:type="dxa"/>
          </w:tcPr>
          <w:p w:rsidR="00B17898" w:rsidRDefault="00B17898" w:rsidP="008933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Cena jednostkowa netto</w:t>
            </w:r>
          </w:p>
        </w:tc>
        <w:tc>
          <w:tcPr>
            <w:tcW w:w="2552" w:type="dxa"/>
          </w:tcPr>
          <w:p w:rsidR="00B17898" w:rsidRDefault="00B17898" w:rsidP="008933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Wartość</w:t>
            </w:r>
          </w:p>
        </w:tc>
      </w:tr>
      <w:tr w:rsidR="00B17898" w:rsidTr="0004789A">
        <w:tc>
          <w:tcPr>
            <w:tcW w:w="675" w:type="dxa"/>
          </w:tcPr>
          <w:p w:rsidR="00B17898" w:rsidRPr="00B17898" w:rsidRDefault="00B17898" w:rsidP="001B71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7898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7513" w:type="dxa"/>
          </w:tcPr>
          <w:p w:rsidR="00B17898" w:rsidRPr="00B17898" w:rsidRDefault="00B17898" w:rsidP="00B17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7898">
              <w:rPr>
                <w:rFonts w:ascii="Times New Roman" w:hAnsi="Times New Roman" w:cs="Times New Roman"/>
                <w:sz w:val="16"/>
                <w:szCs w:val="16"/>
              </w:rPr>
              <w:t>Dostawa i montaż dwustronnych urządzeń siłowni zewnętrznej:</w:t>
            </w:r>
          </w:p>
          <w:p w:rsidR="00B17898" w:rsidRPr="00B17898" w:rsidRDefault="00B17898" w:rsidP="00B17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7898">
              <w:rPr>
                <w:rFonts w:ascii="Times New Roman" w:hAnsi="Times New Roman" w:cs="Times New Roman"/>
                <w:sz w:val="16"/>
                <w:szCs w:val="16"/>
              </w:rPr>
              <w:t xml:space="preserve">Piechur/Biegacz + </w:t>
            </w:r>
            <w:proofErr w:type="spellStart"/>
            <w:r w:rsidRPr="00B17898">
              <w:rPr>
                <w:rFonts w:ascii="Times New Roman" w:hAnsi="Times New Roman" w:cs="Times New Roman"/>
                <w:sz w:val="16"/>
                <w:szCs w:val="16"/>
              </w:rPr>
              <w:t>Orbitrek</w:t>
            </w:r>
            <w:proofErr w:type="spellEnd"/>
            <w:r w:rsidRPr="00B17898">
              <w:rPr>
                <w:rFonts w:ascii="Times New Roman" w:hAnsi="Times New Roman" w:cs="Times New Roman"/>
                <w:sz w:val="16"/>
                <w:szCs w:val="16"/>
              </w:rPr>
              <w:t xml:space="preserve"> eliptyczny + Pylon typu THJ-D04+THJ-D11 lub równoważne; wzmacnia mięśnie nóg i pasa</w:t>
            </w:r>
          </w:p>
          <w:p w:rsidR="00B17898" w:rsidRPr="00B17898" w:rsidRDefault="00B17898" w:rsidP="00B17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7898">
              <w:rPr>
                <w:rFonts w:ascii="Times New Roman" w:hAnsi="Times New Roman" w:cs="Times New Roman"/>
                <w:sz w:val="16"/>
                <w:szCs w:val="16"/>
              </w:rPr>
              <w:t>biodrowego, uelastycznia i rozciąga ścięgna kończyn dolnych, zwiększa ruchomość stawów kolanowych i biodrowych,</w:t>
            </w:r>
          </w:p>
          <w:p w:rsidR="00B17898" w:rsidRPr="00B17898" w:rsidRDefault="00B17898" w:rsidP="00B17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7898">
              <w:rPr>
                <w:rFonts w:ascii="Times New Roman" w:hAnsi="Times New Roman" w:cs="Times New Roman"/>
                <w:sz w:val="16"/>
                <w:szCs w:val="16"/>
              </w:rPr>
              <w:t>korzystnie wpływa na układ krążenia, serce i płuca, stopień trudności - średni + poprawa muskulatury nóg i</w:t>
            </w:r>
          </w:p>
          <w:p w:rsidR="00B17898" w:rsidRPr="00B17898" w:rsidRDefault="00B17898" w:rsidP="00B17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7898">
              <w:rPr>
                <w:rFonts w:ascii="Times New Roman" w:hAnsi="Times New Roman" w:cs="Times New Roman"/>
                <w:sz w:val="16"/>
                <w:szCs w:val="16"/>
              </w:rPr>
              <w:t>rąk, ogólna poprawa kondycji fizycznej i wydolności organizmu, korzystnie wpływa na układ krążenia i układ oddechowy,</w:t>
            </w:r>
          </w:p>
          <w:p w:rsidR="00B17898" w:rsidRPr="00B17898" w:rsidRDefault="00B17898" w:rsidP="00B17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7898">
              <w:rPr>
                <w:rFonts w:ascii="Times New Roman" w:hAnsi="Times New Roman" w:cs="Times New Roman"/>
                <w:sz w:val="16"/>
                <w:szCs w:val="16"/>
              </w:rPr>
              <w:t>redukuje tkankę tłuszczową, stopień trudności – średni; wymiary: 3125 x 830 x 2000 mm; wykonanie z rur</w:t>
            </w:r>
          </w:p>
          <w:p w:rsidR="00B17898" w:rsidRPr="00B17898" w:rsidRDefault="00B17898" w:rsidP="00B17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7898">
              <w:rPr>
                <w:rFonts w:ascii="Times New Roman" w:hAnsi="Times New Roman" w:cs="Times New Roman"/>
                <w:sz w:val="16"/>
                <w:szCs w:val="16"/>
              </w:rPr>
              <w:t>giętych na gorąco, galwanizowanych ogniowo i podwójnie malowanych proszkowo, z łożyskami NSK, wszystkie</w:t>
            </w:r>
          </w:p>
          <w:p w:rsidR="00B17898" w:rsidRPr="00B17898" w:rsidRDefault="00B17898" w:rsidP="00B17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7898">
              <w:rPr>
                <w:rFonts w:ascii="Times New Roman" w:hAnsi="Times New Roman" w:cs="Times New Roman"/>
                <w:sz w:val="16"/>
                <w:szCs w:val="16"/>
              </w:rPr>
              <w:t>złączki, podkładki i śruby wykonane są ze stali nierdzewnej; tablice informacyjne z ocynkowanej ogniowo blachy,</w:t>
            </w:r>
          </w:p>
          <w:p w:rsidR="00B17898" w:rsidRPr="00B17898" w:rsidRDefault="00B17898" w:rsidP="00B17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7898">
              <w:rPr>
                <w:rFonts w:ascii="Times New Roman" w:hAnsi="Times New Roman" w:cs="Times New Roman"/>
                <w:sz w:val="16"/>
                <w:szCs w:val="16"/>
              </w:rPr>
              <w:t>dwukrotnie malowanej proszkowo, z naniesionymi np. metodą sitodruku piktogramami i opisami; z fundamentami wg</w:t>
            </w:r>
          </w:p>
          <w:p w:rsidR="00B17898" w:rsidRPr="00B17898" w:rsidRDefault="00B17898" w:rsidP="00B17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7898">
              <w:rPr>
                <w:rFonts w:ascii="Times New Roman" w:hAnsi="Times New Roman" w:cs="Times New Roman"/>
                <w:sz w:val="16"/>
                <w:szCs w:val="16"/>
              </w:rPr>
              <w:t>dokumentacji</w:t>
            </w:r>
          </w:p>
        </w:tc>
        <w:tc>
          <w:tcPr>
            <w:tcW w:w="851" w:type="dxa"/>
            <w:vAlign w:val="center"/>
          </w:tcPr>
          <w:p w:rsidR="00B17898" w:rsidRPr="00B17898" w:rsidRDefault="00B17898" w:rsidP="008933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7898">
              <w:rPr>
                <w:rFonts w:ascii="Times New Roman" w:hAnsi="Times New Roman" w:cs="Times New Roman"/>
                <w:sz w:val="16"/>
                <w:szCs w:val="16"/>
              </w:rPr>
              <w:t xml:space="preserve">szt. </w:t>
            </w:r>
          </w:p>
        </w:tc>
        <w:tc>
          <w:tcPr>
            <w:tcW w:w="708" w:type="dxa"/>
            <w:vAlign w:val="center"/>
          </w:tcPr>
          <w:p w:rsidR="00B17898" w:rsidRPr="00B17898" w:rsidRDefault="00B17898" w:rsidP="008933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789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68" w:type="dxa"/>
          </w:tcPr>
          <w:p w:rsidR="00B17898" w:rsidRPr="00B17898" w:rsidRDefault="00B17898" w:rsidP="001B718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B17898" w:rsidRPr="00B17898" w:rsidRDefault="00B17898" w:rsidP="001B718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7898" w:rsidTr="0004789A">
        <w:tc>
          <w:tcPr>
            <w:tcW w:w="675" w:type="dxa"/>
          </w:tcPr>
          <w:p w:rsidR="00B17898" w:rsidRPr="00B17898" w:rsidRDefault="00B17898" w:rsidP="001B71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7898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7513" w:type="dxa"/>
          </w:tcPr>
          <w:p w:rsidR="00B17898" w:rsidRPr="00B17898" w:rsidRDefault="00B17898" w:rsidP="00B17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7898">
              <w:rPr>
                <w:rFonts w:ascii="Times New Roman" w:hAnsi="Times New Roman" w:cs="Times New Roman"/>
                <w:sz w:val="16"/>
                <w:szCs w:val="16"/>
              </w:rPr>
              <w:t>Dostawa i montaż dwustronnych urządzeń siłowni zewnętrznej:</w:t>
            </w:r>
          </w:p>
          <w:p w:rsidR="00B17898" w:rsidRPr="00B17898" w:rsidRDefault="00B17898" w:rsidP="00B17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7898">
              <w:rPr>
                <w:rFonts w:ascii="Times New Roman" w:hAnsi="Times New Roman" w:cs="Times New Roman"/>
                <w:sz w:val="16"/>
                <w:szCs w:val="16"/>
              </w:rPr>
              <w:t>Prasa nożna/trenażer nóg/wyciskanie ciężaru nogami + Trenażer bicepsa/krzesło do podnoszenia masy ciała + Pylon</w:t>
            </w:r>
          </w:p>
          <w:p w:rsidR="00B17898" w:rsidRPr="00B17898" w:rsidRDefault="00B17898" w:rsidP="00B17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7898">
              <w:rPr>
                <w:rFonts w:ascii="Times New Roman" w:hAnsi="Times New Roman" w:cs="Times New Roman"/>
                <w:sz w:val="16"/>
                <w:szCs w:val="16"/>
              </w:rPr>
              <w:t>typu THJ-D05+THJ-D26 lub równoważne; poprawa muskulatury nóg, mięśnia czworogłowego uda, dwugłowego</w:t>
            </w:r>
          </w:p>
          <w:p w:rsidR="00B17898" w:rsidRPr="00B17898" w:rsidRDefault="00B17898" w:rsidP="00B17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7898">
              <w:rPr>
                <w:rFonts w:ascii="Times New Roman" w:hAnsi="Times New Roman" w:cs="Times New Roman"/>
                <w:sz w:val="16"/>
                <w:szCs w:val="16"/>
              </w:rPr>
              <w:t>łydki oraz mięśni brzucha, stopień trudności - łatwy + wzmacnianie mięśni ramion, klatki piersiowej, obręczy barkowej,</w:t>
            </w:r>
          </w:p>
          <w:p w:rsidR="00B17898" w:rsidRPr="00B17898" w:rsidRDefault="00B17898" w:rsidP="00B17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7898">
              <w:rPr>
                <w:rFonts w:ascii="Times New Roman" w:hAnsi="Times New Roman" w:cs="Times New Roman"/>
                <w:sz w:val="16"/>
                <w:szCs w:val="16"/>
              </w:rPr>
              <w:t>stopień trudności – średni; wymiary: 2491 x 550 x 2000 mm; wykonanie z rur giętych na gorąco, galwanizowanych</w:t>
            </w:r>
          </w:p>
          <w:p w:rsidR="00B17898" w:rsidRPr="00B17898" w:rsidRDefault="00B17898" w:rsidP="00B17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7898">
              <w:rPr>
                <w:rFonts w:ascii="Times New Roman" w:hAnsi="Times New Roman" w:cs="Times New Roman"/>
                <w:sz w:val="16"/>
                <w:szCs w:val="16"/>
              </w:rPr>
              <w:t>ogniowo i podwójnie malowanych proszkowo, z łożyskami NSK, wszystkie złączki, podkładki i śruby wykonane</w:t>
            </w:r>
          </w:p>
          <w:p w:rsidR="00B17898" w:rsidRPr="00B17898" w:rsidRDefault="00B17898" w:rsidP="00B17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7898">
              <w:rPr>
                <w:rFonts w:ascii="Times New Roman" w:hAnsi="Times New Roman" w:cs="Times New Roman"/>
                <w:sz w:val="16"/>
                <w:szCs w:val="16"/>
              </w:rPr>
              <w:t>są ze stali nierdzewnej; tablice informacyjne z ocynkowanej ogniowo blachy, dwukrotnie malowanej proszkowo, z naniesionymi</w:t>
            </w:r>
          </w:p>
          <w:p w:rsidR="00B17898" w:rsidRPr="00B17898" w:rsidRDefault="00B17898" w:rsidP="00B17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7898">
              <w:rPr>
                <w:rFonts w:ascii="Times New Roman" w:hAnsi="Times New Roman" w:cs="Times New Roman"/>
                <w:sz w:val="16"/>
                <w:szCs w:val="16"/>
              </w:rPr>
              <w:t>np. metodą sitodruku piktogramami i opisami; z fundamentami wg dokumentacji</w:t>
            </w:r>
          </w:p>
        </w:tc>
        <w:tc>
          <w:tcPr>
            <w:tcW w:w="851" w:type="dxa"/>
            <w:vAlign w:val="center"/>
          </w:tcPr>
          <w:p w:rsidR="00B17898" w:rsidRPr="00B17898" w:rsidRDefault="00B17898" w:rsidP="008933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7898">
              <w:rPr>
                <w:rFonts w:ascii="Times New Roman" w:hAnsi="Times New Roman" w:cs="Times New Roman"/>
                <w:sz w:val="16"/>
                <w:szCs w:val="16"/>
              </w:rPr>
              <w:t xml:space="preserve">szt. </w:t>
            </w:r>
          </w:p>
        </w:tc>
        <w:tc>
          <w:tcPr>
            <w:tcW w:w="708" w:type="dxa"/>
            <w:vAlign w:val="center"/>
          </w:tcPr>
          <w:p w:rsidR="00B17898" w:rsidRPr="00B17898" w:rsidRDefault="00B17898" w:rsidP="008933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789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68" w:type="dxa"/>
          </w:tcPr>
          <w:p w:rsidR="00B17898" w:rsidRPr="00B17898" w:rsidRDefault="00B17898" w:rsidP="001B718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B17898" w:rsidRPr="00B17898" w:rsidRDefault="00B17898" w:rsidP="001B718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7898" w:rsidTr="0004789A">
        <w:tc>
          <w:tcPr>
            <w:tcW w:w="675" w:type="dxa"/>
          </w:tcPr>
          <w:p w:rsidR="00B17898" w:rsidRPr="00B17898" w:rsidRDefault="00B17898" w:rsidP="001B71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7898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7513" w:type="dxa"/>
          </w:tcPr>
          <w:p w:rsidR="00B17898" w:rsidRPr="00B17898" w:rsidRDefault="00B17898" w:rsidP="00B17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7898">
              <w:rPr>
                <w:rFonts w:ascii="Times New Roman" w:hAnsi="Times New Roman" w:cs="Times New Roman"/>
                <w:sz w:val="16"/>
                <w:szCs w:val="16"/>
              </w:rPr>
              <w:t>Dostawa i montaż dwustronnych urządzeń siłowni zewnętrznej:</w:t>
            </w:r>
          </w:p>
          <w:p w:rsidR="00B17898" w:rsidRPr="00B17898" w:rsidRDefault="00B17898" w:rsidP="00B17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17898">
              <w:rPr>
                <w:rFonts w:ascii="Times New Roman" w:hAnsi="Times New Roman" w:cs="Times New Roman"/>
                <w:sz w:val="16"/>
                <w:szCs w:val="16"/>
              </w:rPr>
              <w:t>Surfer</w:t>
            </w:r>
            <w:proofErr w:type="spellEnd"/>
            <w:r w:rsidRPr="00B17898">
              <w:rPr>
                <w:rFonts w:ascii="Times New Roman" w:hAnsi="Times New Roman" w:cs="Times New Roman"/>
                <w:sz w:val="16"/>
                <w:szCs w:val="16"/>
              </w:rPr>
              <w:t>/wahadło/narciarz + Twister + Pylon typu THJ-D03+THJ-D21t lub równoważne; wzmacnia muskulaturę pasa</w:t>
            </w:r>
          </w:p>
          <w:p w:rsidR="00B17898" w:rsidRPr="00B17898" w:rsidRDefault="00B17898" w:rsidP="00B17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7898">
              <w:rPr>
                <w:rFonts w:ascii="Times New Roman" w:hAnsi="Times New Roman" w:cs="Times New Roman"/>
                <w:sz w:val="16"/>
                <w:szCs w:val="16"/>
              </w:rPr>
              <w:t>biodrowego, kończyn dolnych i górnych, korzystnie wpływa na układ sercowo-naczyniowy, oddechowy i trawienny,</w:t>
            </w:r>
          </w:p>
          <w:p w:rsidR="00B17898" w:rsidRPr="00B17898" w:rsidRDefault="00B17898" w:rsidP="00B17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7898">
              <w:rPr>
                <w:rFonts w:ascii="Times New Roman" w:hAnsi="Times New Roman" w:cs="Times New Roman"/>
                <w:sz w:val="16"/>
                <w:szCs w:val="16"/>
              </w:rPr>
              <w:t>poprawia krążenie, wskazane dla osób z bólami odcinka krzyżowego i bólami nóg, stopień trudności - łatwy + budowanie</w:t>
            </w:r>
          </w:p>
          <w:p w:rsidR="00B17898" w:rsidRPr="00B17898" w:rsidRDefault="00B17898" w:rsidP="00B17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7898">
              <w:rPr>
                <w:rFonts w:ascii="Times New Roman" w:hAnsi="Times New Roman" w:cs="Times New Roman"/>
                <w:sz w:val="16"/>
                <w:szCs w:val="16"/>
              </w:rPr>
              <w:t>i wzmacnianie mięśni talii i brzucha, poprawia ruchomość stawów biodrowych i ogólna wydajność organizmu,</w:t>
            </w:r>
          </w:p>
          <w:p w:rsidR="00B17898" w:rsidRPr="00B17898" w:rsidRDefault="00B17898" w:rsidP="00B17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7898">
              <w:rPr>
                <w:rFonts w:ascii="Times New Roman" w:hAnsi="Times New Roman" w:cs="Times New Roman"/>
                <w:sz w:val="16"/>
                <w:szCs w:val="16"/>
              </w:rPr>
              <w:t>odpowiednie dla osób z bólami pleców odcinka krzyżowo-lędźwiowego; wymiary: 1812 x 803 x 2000 mm; wykonanie</w:t>
            </w:r>
          </w:p>
          <w:p w:rsidR="00B17898" w:rsidRPr="00B17898" w:rsidRDefault="00B17898" w:rsidP="00B17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7898">
              <w:rPr>
                <w:rFonts w:ascii="Times New Roman" w:hAnsi="Times New Roman" w:cs="Times New Roman"/>
                <w:sz w:val="16"/>
                <w:szCs w:val="16"/>
              </w:rPr>
              <w:t>z rur giętych na gorąco, galwanizowanych ogniowo i podwójnie malowanych proszkowo, z łożyskami NSK, wszystkie</w:t>
            </w:r>
          </w:p>
          <w:p w:rsidR="00B17898" w:rsidRPr="00B17898" w:rsidRDefault="00B17898" w:rsidP="00B17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7898">
              <w:rPr>
                <w:rFonts w:ascii="Times New Roman" w:hAnsi="Times New Roman" w:cs="Times New Roman"/>
                <w:sz w:val="16"/>
                <w:szCs w:val="16"/>
              </w:rPr>
              <w:t>złączki, podkładki i śruby wykonane są ze stali nierdzewnej; tablice informacyjne z ocynkowanej ogniowo blachy,</w:t>
            </w:r>
          </w:p>
          <w:p w:rsidR="00B17898" w:rsidRPr="00B17898" w:rsidRDefault="00B17898" w:rsidP="00B17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7898">
              <w:rPr>
                <w:rFonts w:ascii="Times New Roman" w:hAnsi="Times New Roman" w:cs="Times New Roman"/>
                <w:sz w:val="16"/>
                <w:szCs w:val="16"/>
              </w:rPr>
              <w:t>dwukrotnie malowanej proszkowo, z naniesionymi np. metodą sitodruku piktogramami i opisami; z fundamentami wg</w:t>
            </w:r>
          </w:p>
          <w:p w:rsidR="00B17898" w:rsidRPr="00B17898" w:rsidRDefault="00B17898" w:rsidP="00B17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7898">
              <w:rPr>
                <w:rFonts w:ascii="Times New Roman" w:hAnsi="Times New Roman" w:cs="Times New Roman"/>
                <w:sz w:val="16"/>
                <w:szCs w:val="16"/>
              </w:rPr>
              <w:t>dokumentacji</w:t>
            </w:r>
          </w:p>
        </w:tc>
        <w:tc>
          <w:tcPr>
            <w:tcW w:w="851" w:type="dxa"/>
            <w:vAlign w:val="center"/>
          </w:tcPr>
          <w:p w:rsidR="00B17898" w:rsidRPr="00B17898" w:rsidRDefault="00B17898" w:rsidP="008933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7898">
              <w:rPr>
                <w:rFonts w:ascii="Times New Roman" w:hAnsi="Times New Roman" w:cs="Times New Roman"/>
                <w:sz w:val="16"/>
                <w:szCs w:val="16"/>
              </w:rPr>
              <w:t xml:space="preserve">szt. </w:t>
            </w:r>
          </w:p>
        </w:tc>
        <w:tc>
          <w:tcPr>
            <w:tcW w:w="708" w:type="dxa"/>
            <w:vAlign w:val="center"/>
          </w:tcPr>
          <w:p w:rsidR="00B17898" w:rsidRPr="00B17898" w:rsidRDefault="00B17898" w:rsidP="008933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789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68" w:type="dxa"/>
          </w:tcPr>
          <w:p w:rsidR="00B17898" w:rsidRPr="00B17898" w:rsidRDefault="00B17898" w:rsidP="001B718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B17898" w:rsidRPr="00B17898" w:rsidRDefault="00B17898" w:rsidP="001B718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7898" w:rsidTr="0004789A">
        <w:tc>
          <w:tcPr>
            <w:tcW w:w="675" w:type="dxa"/>
          </w:tcPr>
          <w:p w:rsidR="00B17898" w:rsidRPr="00B17898" w:rsidRDefault="00B17898" w:rsidP="001B71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7898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7513" w:type="dxa"/>
          </w:tcPr>
          <w:p w:rsidR="00B17898" w:rsidRPr="00B17898" w:rsidRDefault="00B17898" w:rsidP="00B17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7898">
              <w:rPr>
                <w:rFonts w:ascii="Times New Roman" w:hAnsi="Times New Roman" w:cs="Times New Roman"/>
                <w:sz w:val="16"/>
                <w:szCs w:val="16"/>
              </w:rPr>
              <w:t>Dostawa i montaż dwustronnych urządzeń siłowni zewnętrznej:</w:t>
            </w:r>
          </w:p>
          <w:p w:rsidR="00B17898" w:rsidRPr="00B17898" w:rsidRDefault="00B17898" w:rsidP="00B17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789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Wioślarz + Jeździec + Pylon typu THJ-D23+THJ-D15 lub równoważne; budowa muskulatury obręczy barkowej,</w:t>
            </w:r>
          </w:p>
          <w:p w:rsidR="00B17898" w:rsidRPr="00B17898" w:rsidRDefault="00B17898" w:rsidP="00B17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7898">
              <w:rPr>
                <w:rFonts w:ascii="Times New Roman" w:hAnsi="Times New Roman" w:cs="Times New Roman"/>
                <w:sz w:val="16"/>
                <w:szCs w:val="16"/>
              </w:rPr>
              <w:t>grzbietu, ramion i nóg, poprawia ogólną kondycję organizmu, uelastycznia odcinek lędźwiowy kręgosłupa, stopień</w:t>
            </w:r>
          </w:p>
          <w:p w:rsidR="00B17898" w:rsidRPr="00B17898" w:rsidRDefault="00B17898" w:rsidP="00B17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7898">
              <w:rPr>
                <w:rFonts w:ascii="Times New Roman" w:hAnsi="Times New Roman" w:cs="Times New Roman"/>
                <w:sz w:val="16"/>
                <w:szCs w:val="16"/>
              </w:rPr>
              <w:t>trudności - łatwy + uaktywnia górne i dolne kończyny oraz pas biodrowy, wzmacnia i buduje ich muskulaturę, poprawia</w:t>
            </w:r>
          </w:p>
          <w:p w:rsidR="00B17898" w:rsidRPr="00B17898" w:rsidRDefault="00B17898" w:rsidP="00B17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7898">
              <w:rPr>
                <w:rFonts w:ascii="Times New Roman" w:hAnsi="Times New Roman" w:cs="Times New Roman"/>
                <w:sz w:val="16"/>
                <w:szCs w:val="16"/>
              </w:rPr>
              <w:t>ruchomość stawów, poprawia funkcjonowanie układu sercowo-naczyniowego i oddechowego; wymiary: 2840 x</w:t>
            </w:r>
          </w:p>
          <w:p w:rsidR="00B17898" w:rsidRPr="00B17898" w:rsidRDefault="00B17898" w:rsidP="00B17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7898">
              <w:rPr>
                <w:rFonts w:ascii="Times New Roman" w:hAnsi="Times New Roman" w:cs="Times New Roman"/>
                <w:sz w:val="16"/>
                <w:szCs w:val="16"/>
              </w:rPr>
              <w:t>1228 x 2000 mm; wykonanie z rur giętych na gorąco, galwanizowanych ogniowo i podwójnie malowanych</w:t>
            </w:r>
          </w:p>
          <w:p w:rsidR="00B17898" w:rsidRPr="00B17898" w:rsidRDefault="00B17898" w:rsidP="00B17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7898">
              <w:rPr>
                <w:rFonts w:ascii="Times New Roman" w:hAnsi="Times New Roman" w:cs="Times New Roman"/>
                <w:sz w:val="16"/>
                <w:szCs w:val="16"/>
              </w:rPr>
              <w:t>proszkowo, z łożyskami NSK, wszystkie złączki, podkładki i śruby wykonane są ze stali nierdzewnej; tablice informacyjne</w:t>
            </w:r>
          </w:p>
          <w:p w:rsidR="00B17898" w:rsidRPr="00B17898" w:rsidRDefault="00B17898" w:rsidP="00B17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7898">
              <w:rPr>
                <w:rFonts w:ascii="Times New Roman" w:hAnsi="Times New Roman" w:cs="Times New Roman"/>
                <w:sz w:val="16"/>
                <w:szCs w:val="16"/>
              </w:rPr>
              <w:t>z ocynkowanej ogniowo blachy, dwukrotnie malowanej proszkowo, z naniesionymi np. metodą sitodruku piktogramami</w:t>
            </w:r>
          </w:p>
          <w:p w:rsidR="00B17898" w:rsidRPr="00B17898" w:rsidRDefault="00B17898" w:rsidP="00B17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7898">
              <w:rPr>
                <w:rFonts w:ascii="Times New Roman" w:hAnsi="Times New Roman" w:cs="Times New Roman"/>
                <w:sz w:val="16"/>
                <w:szCs w:val="16"/>
              </w:rPr>
              <w:t>i opisami; z fundamentami wg dokumentacji</w:t>
            </w:r>
          </w:p>
        </w:tc>
        <w:tc>
          <w:tcPr>
            <w:tcW w:w="851" w:type="dxa"/>
            <w:vAlign w:val="center"/>
          </w:tcPr>
          <w:p w:rsidR="00B17898" w:rsidRPr="00B17898" w:rsidRDefault="00B17898" w:rsidP="008933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789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szt. </w:t>
            </w:r>
          </w:p>
        </w:tc>
        <w:tc>
          <w:tcPr>
            <w:tcW w:w="708" w:type="dxa"/>
            <w:vAlign w:val="center"/>
          </w:tcPr>
          <w:p w:rsidR="00B17898" w:rsidRPr="00B17898" w:rsidRDefault="00B17898" w:rsidP="008933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789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68" w:type="dxa"/>
          </w:tcPr>
          <w:p w:rsidR="00B17898" w:rsidRPr="00B17898" w:rsidRDefault="00B17898" w:rsidP="001B718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B17898" w:rsidRPr="00B17898" w:rsidRDefault="00B17898" w:rsidP="001B718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7898" w:rsidTr="0004789A">
        <w:tc>
          <w:tcPr>
            <w:tcW w:w="675" w:type="dxa"/>
          </w:tcPr>
          <w:p w:rsidR="00B17898" w:rsidRPr="00B17898" w:rsidRDefault="00B17898" w:rsidP="001B71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789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5.</w:t>
            </w:r>
          </w:p>
        </w:tc>
        <w:tc>
          <w:tcPr>
            <w:tcW w:w="7513" w:type="dxa"/>
          </w:tcPr>
          <w:p w:rsidR="00B17898" w:rsidRPr="00B17898" w:rsidRDefault="00B17898" w:rsidP="00B17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7898">
              <w:rPr>
                <w:rFonts w:ascii="Times New Roman" w:hAnsi="Times New Roman" w:cs="Times New Roman"/>
                <w:sz w:val="16"/>
                <w:szCs w:val="16"/>
              </w:rPr>
              <w:t>Dostawa i montaż dwustronnych urządzeń siłowni zewnętrznej:</w:t>
            </w:r>
          </w:p>
          <w:p w:rsidR="00B17898" w:rsidRPr="00B17898" w:rsidRDefault="00B17898" w:rsidP="00B17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7898">
              <w:rPr>
                <w:rFonts w:ascii="Times New Roman" w:hAnsi="Times New Roman" w:cs="Times New Roman"/>
                <w:sz w:val="16"/>
                <w:szCs w:val="16"/>
              </w:rPr>
              <w:t>Koła Tai Chi małe + duże/sternik + Pylon typu THJ-D18m+THJ-D18d lub równoważne; wzmacnia mięśnie obręczy</w:t>
            </w:r>
          </w:p>
          <w:p w:rsidR="00B17898" w:rsidRPr="00B17898" w:rsidRDefault="00B17898" w:rsidP="00B17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7898">
              <w:rPr>
                <w:rFonts w:ascii="Times New Roman" w:hAnsi="Times New Roman" w:cs="Times New Roman"/>
                <w:sz w:val="16"/>
                <w:szCs w:val="16"/>
              </w:rPr>
              <w:t>barkowej, zwiększa zakres ruchu ramion, uelastycznia ścięgna i korzystnie wpływa na stawy barkowe i łokciowe oraz</w:t>
            </w:r>
          </w:p>
          <w:p w:rsidR="00B17898" w:rsidRPr="00B17898" w:rsidRDefault="00B17898" w:rsidP="00B17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7898">
              <w:rPr>
                <w:rFonts w:ascii="Times New Roman" w:hAnsi="Times New Roman" w:cs="Times New Roman"/>
                <w:sz w:val="16"/>
                <w:szCs w:val="16"/>
              </w:rPr>
              <w:t>nadgarstki, wskazany dla osób ze zwyrodnieniami stawów obręczy barkowej i z ograniczonym zakresem ruchu ramion,</w:t>
            </w:r>
          </w:p>
          <w:p w:rsidR="00B17898" w:rsidRPr="00B17898" w:rsidRDefault="00B17898" w:rsidP="00B17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7898">
              <w:rPr>
                <w:rFonts w:ascii="Times New Roman" w:hAnsi="Times New Roman" w:cs="Times New Roman"/>
                <w:sz w:val="16"/>
                <w:szCs w:val="16"/>
              </w:rPr>
              <w:t>szczególnie wskazany dla osób starszych, stopień trudności - łatwy; wymiary: 1546 x 1191 x 2000 mm; wykonanie</w:t>
            </w:r>
          </w:p>
          <w:p w:rsidR="00B17898" w:rsidRPr="00B17898" w:rsidRDefault="00B17898" w:rsidP="00B17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7898">
              <w:rPr>
                <w:rFonts w:ascii="Times New Roman" w:hAnsi="Times New Roman" w:cs="Times New Roman"/>
                <w:sz w:val="16"/>
                <w:szCs w:val="16"/>
              </w:rPr>
              <w:t>z rur giętych na gorąco, galwanizowanych ogniowo i podwójnie malowanych proszkowo, z łożyskami NSK,</w:t>
            </w:r>
          </w:p>
          <w:p w:rsidR="00B17898" w:rsidRPr="00B17898" w:rsidRDefault="00B17898" w:rsidP="00B17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7898">
              <w:rPr>
                <w:rFonts w:ascii="Times New Roman" w:hAnsi="Times New Roman" w:cs="Times New Roman"/>
                <w:sz w:val="16"/>
                <w:szCs w:val="16"/>
              </w:rPr>
              <w:t>wszystkie złączki, podkładki i śruby wykonane są ze stali nierdzewnej; tablice informacyjne z ocynkowanej ogniowo</w:t>
            </w:r>
          </w:p>
          <w:p w:rsidR="00B17898" w:rsidRPr="00B17898" w:rsidRDefault="00B17898" w:rsidP="00B17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7898">
              <w:rPr>
                <w:rFonts w:ascii="Times New Roman" w:hAnsi="Times New Roman" w:cs="Times New Roman"/>
                <w:sz w:val="16"/>
                <w:szCs w:val="16"/>
              </w:rPr>
              <w:t>blachy, dwukrotnie malowanej proszkowo, z naniesionymi np. metodą sitodruku piktogramami i opisami; z fundamentami</w:t>
            </w:r>
          </w:p>
          <w:p w:rsidR="00B17898" w:rsidRPr="00B17898" w:rsidRDefault="00B17898" w:rsidP="00B17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7898">
              <w:rPr>
                <w:rFonts w:ascii="Times New Roman" w:hAnsi="Times New Roman" w:cs="Times New Roman"/>
                <w:sz w:val="16"/>
                <w:szCs w:val="16"/>
              </w:rPr>
              <w:t>wg dokumentacji</w:t>
            </w:r>
          </w:p>
        </w:tc>
        <w:tc>
          <w:tcPr>
            <w:tcW w:w="851" w:type="dxa"/>
            <w:vAlign w:val="center"/>
          </w:tcPr>
          <w:p w:rsidR="00B17898" w:rsidRPr="00B17898" w:rsidRDefault="00B17898" w:rsidP="008933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7898">
              <w:rPr>
                <w:rFonts w:ascii="Times New Roman" w:hAnsi="Times New Roman" w:cs="Times New Roman"/>
                <w:sz w:val="16"/>
                <w:szCs w:val="16"/>
              </w:rPr>
              <w:t xml:space="preserve">szt. </w:t>
            </w:r>
          </w:p>
        </w:tc>
        <w:tc>
          <w:tcPr>
            <w:tcW w:w="708" w:type="dxa"/>
            <w:vAlign w:val="center"/>
          </w:tcPr>
          <w:p w:rsidR="00B17898" w:rsidRPr="00B17898" w:rsidRDefault="00B17898" w:rsidP="008933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789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68" w:type="dxa"/>
          </w:tcPr>
          <w:p w:rsidR="00B17898" w:rsidRPr="00B17898" w:rsidRDefault="00B17898" w:rsidP="001B718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B17898" w:rsidRPr="00B17898" w:rsidRDefault="00B17898" w:rsidP="001B718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7898" w:rsidTr="0004789A">
        <w:tc>
          <w:tcPr>
            <w:tcW w:w="675" w:type="dxa"/>
          </w:tcPr>
          <w:p w:rsidR="00B17898" w:rsidRPr="00B17898" w:rsidRDefault="00B17898" w:rsidP="001B71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7898"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7513" w:type="dxa"/>
          </w:tcPr>
          <w:p w:rsidR="00B17898" w:rsidRPr="00B17898" w:rsidRDefault="00B17898" w:rsidP="00B17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7898">
              <w:rPr>
                <w:rFonts w:ascii="Times New Roman" w:hAnsi="Times New Roman" w:cs="Times New Roman"/>
                <w:sz w:val="16"/>
                <w:szCs w:val="16"/>
              </w:rPr>
              <w:t>Dostawa i montaż dwustronnych urządzeń siłowni zewnętrznej:</w:t>
            </w:r>
          </w:p>
          <w:p w:rsidR="00B17898" w:rsidRPr="00B17898" w:rsidRDefault="00B17898" w:rsidP="00B17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7898">
              <w:rPr>
                <w:rFonts w:ascii="Times New Roman" w:hAnsi="Times New Roman" w:cs="Times New Roman"/>
                <w:sz w:val="16"/>
                <w:szCs w:val="16"/>
              </w:rPr>
              <w:t>Wyciskanie dla niepełnosprawnych + Wahadło/</w:t>
            </w:r>
            <w:proofErr w:type="spellStart"/>
            <w:r w:rsidRPr="00B17898">
              <w:rPr>
                <w:rFonts w:ascii="Times New Roman" w:hAnsi="Times New Roman" w:cs="Times New Roman"/>
                <w:sz w:val="16"/>
                <w:szCs w:val="16"/>
              </w:rPr>
              <w:t>surfer</w:t>
            </w:r>
            <w:proofErr w:type="spellEnd"/>
            <w:r w:rsidRPr="00B17898">
              <w:rPr>
                <w:rFonts w:ascii="Times New Roman" w:hAnsi="Times New Roman" w:cs="Times New Roman"/>
                <w:sz w:val="16"/>
                <w:szCs w:val="16"/>
              </w:rPr>
              <w:t xml:space="preserve"> dla niepełnosprawnych + Pylon typu THJ-D01/N+THJ-D03/N</w:t>
            </w:r>
          </w:p>
          <w:p w:rsidR="00B17898" w:rsidRPr="00B17898" w:rsidRDefault="00B17898" w:rsidP="00B17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7898">
              <w:rPr>
                <w:rFonts w:ascii="Times New Roman" w:hAnsi="Times New Roman" w:cs="Times New Roman"/>
                <w:sz w:val="16"/>
                <w:szCs w:val="16"/>
              </w:rPr>
              <w:t>lub równoważne; wzmocnienie mięśni rąk, mięśni obręczy barkowej, mięśni klatki piersiowej oraz grzbietu, poprawienie</w:t>
            </w:r>
          </w:p>
          <w:p w:rsidR="00B17898" w:rsidRPr="00B17898" w:rsidRDefault="00B17898" w:rsidP="00B17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7898">
              <w:rPr>
                <w:rFonts w:ascii="Times New Roman" w:hAnsi="Times New Roman" w:cs="Times New Roman"/>
                <w:sz w:val="16"/>
                <w:szCs w:val="16"/>
              </w:rPr>
              <w:t xml:space="preserve">ogólnej kondycji organizmu + wzmocnienie mięśni obręczy barkowej i grzbietu, poprawa koordynacji </w:t>
            </w:r>
            <w:proofErr w:type="spellStart"/>
            <w:r w:rsidRPr="00B17898">
              <w:rPr>
                <w:rFonts w:ascii="Times New Roman" w:hAnsi="Times New Roman" w:cs="Times New Roman"/>
                <w:sz w:val="16"/>
                <w:szCs w:val="16"/>
              </w:rPr>
              <w:t>wzrokoworuchowej</w:t>
            </w:r>
            <w:proofErr w:type="spellEnd"/>
          </w:p>
          <w:p w:rsidR="00B17898" w:rsidRPr="00B17898" w:rsidRDefault="00B17898" w:rsidP="00B17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7898">
              <w:rPr>
                <w:rFonts w:ascii="Times New Roman" w:hAnsi="Times New Roman" w:cs="Times New Roman"/>
                <w:sz w:val="16"/>
                <w:szCs w:val="16"/>
              </w:rPr>
              <w:t>oraz krążenia, ogólna poprawa kondycji; wymiary: 1607 x 813 x 2000 mm; wykonanie z rur giętych na gorąco,</w:t>
            </w:r>
          </w:p>
          <w:p w:rsidR="00B17898" w:rsidRPr="00B17898" w:rsidRDefault="00B17898" w:rsidP="00B17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7898">
              <w:rPr>
                <w:rFonts w:ascii="Times New Roman" w:hAnsi="Times New Roman" w:cs="Times New Roman"/>
                <w:sz w:val="16"/>
                <w:szCs w:val="16"/>
              </w:rPr>
              <w:t>galwanizowanych ogniowo i podwójnie malowanych proszkowo, z łożyskami NSK, wszystkie złączki, podkładki i</w:t>
            </w:r>
          </w:p>
          <w:p w:rsidR="00B17898" w:rsidRPr="00B17898" w:rsidRDefault="00B17898" w:rsidP="00B17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7898">
              <w:rPr>
                <w:rFonts w:ascii="Times New Roman" w:hAnsi="Times New Roman" w:cs="Times New Roman"/>
                <w:sz w:val="16"/>
                <w:szCs w:val="16"/>
              </w:rPr>
              <w:t>śruby wykonane są ze stali nierdzewnej; tablice informacyjne z ocynkowanej ogniowo blachy, dwukrotnie malowanej</w:t>
            </w:r>
          </w:p>
          <w:p w:rsidR="00B17898" w:rsidRPr="00B17898" w:rsidRDefault="00B17898" w:rsidP="00B17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7898">
              <w:rPr>
                <w:rFonts w:ascii="Times New Roman" w:hAnsi="Times New Roman" w:cs="Times New Roman"/>
                <w:sz w:val="16"/>
                <w:szCs w:val="16"/>
              </w:rPr>
              <w:t>proszkowo, z naniesionymi np. metodą sitodruku piktogramami i opisami; z fundamentami wg dokumentacji</w:t>
            </w:r>
          </w:p>
        </w:tc>
        <w:tc>
          <w:tcPr>
            <w:tcW w:w="851" w:type="dxa"/>
            <w:vAlign w:val="center"/>
          </w:tcPr>
          <w:p w:rsidR="00B17898" w:rsidRPr="00B17898" w:rsidRDefault="00B17898" w:rsidP="008933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7898">
              <w:rPr>
                <w:rFonts w:ascii="Times New Roman" w:hAnsi="Times New Roman" w:cs="Times New Roman"/>
                <w:sz w:val="16"/>
                <w:szCs w:val="16"/>
              </w:rPr>
              <w:t xml:space="preserve">szt. </w:t>
            </w:r>
          </w:p>
        </w:tc>
        <w:tc>
          <w:tcPr>
            <w:tcW w:w="708" w:type="dxa"/>
            <w:vAlign w:val="center"/>
          </w:tcPr>
          <w:p w:rsidR="00B17898" w:rsidRPr="00B17898" w:rsidRDefault="00B17898" w:rsidP="008933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789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68" w:type="dxa"/>
          </w:tcPr>
          <w:p w:rsidR="00B17898" w:rsidRPr="00B17898" w:rsidRDefault="00B17898" w:rsidP="001B718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B17898" w:rsidRPr="00B17898" w:rsidRDefault="00B17898" w:rsidP="001B718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7898" w:rsidTr="0004789A">
        <w:tc>
          <w:tcPr>
            <w:tcW w:w="675" w:type="dxa"/>
          </w:tcPr>
          <w:p w:rsidR="00B17898" w:rsidRPr="00B17898" w:rsidRDefault="00B17898" w:rsidP="001B71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7898"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7513" w:type="dxa"/>
          </w:tcPr>
          <w:p w:rsidR="00B17898" w:rsidRPr="00B17898" w:rsidRDefault="00B17898" w:rsidP="00B17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7898">
              <w:rPr>
                <w:rFonts w:ascii="Times New Roman" w:hAnsi="Times New Roman" w:cs="Times New Roman"/>
                <w:sz w:val="16"/>
                <w:szCs w:val="16"/>
              </w:rPr>
              <w:t>Dostawa i montaż Tablicy regulaminowej siłowni zewnętrznej:</w:t>
            </w:r>
          </w:p>
          <w:p w:rsidR="00B17898" w:rsidRPr="00B17898" w:rsidRDefault="00B17898" w:rsidP="00B17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7898">
              <w:rPr>
                <w:rFonts w:ascii="Times New Roman" w:hAnsi="Times New Roman" w:cs="Times New Roman"/>
                <w:sz w:val="16"/>
                <w:szCs w:val="16"/>
              </w:rPr>
              <w:t>Konstrukcja stalowa z miejscem na ekspozycję w postaci regulaminu korzystania z urządzeń, z naklejonym nadrukiem</w:t>
            </w:r>
          </w:p>
          <w:p w:rsidR="00B17898" w:rsidRPr="00B17898" w:rsidRDefault="00B17898" w:rsidP="00B17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7898">
              <w:rPr>
                <w:rFonts w:ascii="Times New Roman" w:hAnsi="Times New Roman" w:cs="Times New Roman"/>
                <w:sz w:val="16"/>
                <w:szCs w:val="16"/>
              </w:rPr>
              <w:t>odpornym na warunki atmosferyczne; wymiary: ~660 x 2000 mm; z fundamentami</w:t>
            </w:r>
          </w:p>
        </w:tc>
        <w:tc>
          <w:tcPr>
            <w:tcW w:w="851" w:type="dxa"/>
            <w:vAlign w:val="center"/>
          </w:tcPr>
          <w:p w:rsidR="00B17898" w:rsidRPr="00B17898" w:rsidRDefault="00B17898" w:rsidP="008933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7898">
              <w:rPr>
                <w:rFonts w:ascii="Times New Roman" w:hAnsi="Times New Roman" w:cs="Times New Roman"/>
                <w:sz w:val="16"/>
                <w:szCs w:val="16"/>
              </w:rPr>
              <w:t xml:space="preserve">szt. </w:t>
            </w:r>
          </w:p>
        </w:tc>
        <w:tc>
          <w:tcPr>
            <w:tcW w:w="708" w:type="dxa"/>
            <w:vAlign w:val="center"/>
          </w:tcPr>
          <w:p w:rsidR="00B17898" w:rsidRPr="00B17898" w:rsidRDefault="00B17898" w:rsidP="008933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789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68" w:type="dxa"/>
          </w:tcPr>
          <w:p w:rsidR="00B17898" w:rsidRPr="00B17898" w:rsidRDefault="00B17898" w:rsidP="001B718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B17898" w:rsidRPr="00B17898" w:rsidRDefault="00B17898" w:rsidP="001B718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B7188" w:rsidRPr="001B7188" w:rsidRDefault="001B7188" w:rsidP="001B7188">
      <w:pPr>
        <w:rPr>
          <w:rFonts w:ascii="Times New Roman" w:hAnsi="Times New Roman" w:cs="Times New Roman"/>
          <w:b/>
          <w:sz w:val="24"/>
          <w:szCs w:val="24"/>
        </w:rPr>
      </w:pPr>
    </w:p>
    <w:p w:rsidR="00B17898" w:rsidRDefault="00B17898" w:rsidP="001B7188">
      <w:pPr>
        <w:rPr>
          <w:rFonts w:ascii="Times New Roman" w:hAnsi="Times New Roman" w:cs="Times New Roman"/>
          <w:b/>
          <w:sz w:val="24"/>
          <w:szCs w:val="24"/>
        </w:rPr>
      </w:pPr>
    </w:p>
    <w:p w:rsidR="00B17898" w:rsidRDefault="00B17898" w:rsidP="001B7188">
      <w:pPr>
        <w:rPr>
          <w:rFonts w:ascii="Times New Roman" w:hAnsi="Times New Roman" w:cs="Times New Roman"/>
          <w:b/>
          <w:sz w:val="24"/>
          <w:szCs w:val="24"/>
        </w:rPr>
      </w:pPr>
    </w:p>
    <w:p w:rsidR="001B7188" w:rsidRDefault="001B7188" w:rsidP="001B7188">
      <w:pPr>
        <w:rPr>
          <w:rFonts w:ascii="Times New Roman" w:hAnsi="Times New Roman" w:cs="Times New Roman"/>
          <w:b/>
          <w:sz w:val="24"/>
          <w:szCs w:val="24"/>
        </w:rPr>
      </w:pPr>
      <w:r w:rsidRPr="001B718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Formularz cenowy – część </w:t>
      </w:r>
      <w:r>
        <w:rPr>
          <w:rFonts w:ascii="Times New Roman" w:hAnsi="Times New Roman" w:cs="Times New Roman"/>
          <w:b/>
          <w:sz w:val="24"/>
          <w:szCs w:val="24"/>
        </w:rPr>
        <w:t>III</w:t>
      </w:r>
      <w:r w:rsidR="00331FB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31FB3" w:rsidRPr="00331FB3">
        <w:rPr>
          <w:rFonts w:ascii="Times New Roman" w:hAnsi="Times New Roman" w:cs="Times New Roman"/>
          <w:b/>
          <w:sz w:val="24"/>
          <w:szCs w:val="24"/>
        </w:rPr>
        <w:t xml:space="preserve">dostawa  urządzeń </w:t>
      </w:r>
      <w:proofErr w:type="spellStart"/>
      <w:r w:rsidR="00331FB3" w:rsidRPr="00331FB3">
        <w:rPr>
          <w:rFonts w:ascii="Times New Roman" w:hAnsi="Times New Roman" w:cs="Times New Roman"/>
          <w:b/>
          <w:sz w:val="24"/>
          <w:szCs w:val="24"/>
        </w:rPr>
        <w:t>rekreacyjno</w:t>
      </w:r>
      <w:proofErr w:type="spellEnd"/>
      <w:r w:rsidR="00331FB3" w:rsidRPr="00331FB3">
        <w:rPr>
          <w:rFonts w:ascii="Times New Roman" w:hAnsi="Times New Roman" w:cs="Times New Roman"/>
          <w:b/>
          <w:sz w:val="24"/>
          <w:szCs w:val="24"/>
        </w:rPr>
        <w:t xml:space="preserve"> – edukacyjnych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7513"/>
        <w:gridCol w:w="851"/>
        <w:gridCol w:w="708"/>
        <w:gridCol w:w="2268"/>
        <w:gridCol w:w="2552"/>
      </w:tblGrid>
      <w:tr w:rsidR="00B17898" w:rsidTr="00B17898">
        <w:tc>
          <w:tcPr>
            <w:tcW w:w="675" w:type="dxa"/>
          </w:tcPr>
          <w:p w:rsidR="00B17898" w:rsidRDefault="00B17898" w:rsidP="008933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7513" w:type="dxa"/>
          </w:tcPr>
          <w:p w:rsidR="00B17898" w:rsidRDefault="00B17898" w:rsidP="008933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Opis</w:t>
            </w:r>
          </w:p>
        </w:tc>
        <w:tc>
          <w:tcPr>
            <w:tcW w:w="851" w:type="dxa"/>
          </w:tcPr>
          <w:p w:rsidR="00B17898" w:rsidRDefault="00B17898" w:rsidP="008933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j.m.</w:t>
            </w:r>
          </w:p>
        </w:tc>
        <w:tc>
          <w:tcPr>
            <w:tcW w:w="708" w:type="dxa"/>
          </w:tcPr>
          <w:p w:rsidR="00B17898" w:rsidRDefault="00B17898" w:rsidP="008933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Ilość</w:t>
            </w:r>
          </w:p>
        </w:tc>
        <w:tc>
          <w:tcPr>
            <w:tcW w:w="2268" w:type="dxa"/>
          </w:tcPr>
          <w:p w:rsidR="00B17898" w:rsidRDefault="00B17898" w:rsidP="008933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Cena jednostkowa netto</w:t>
            </w:r>
          </w:p>
        </w:tc>
        <w:tc>
          <w:tcPr>
            <w:tcW w:w="2552" w:type="dxa"/>
          </w:tcPr>
          <w:p w:rsidR="00B17898" w:rsidRDefault="00B17898" w:rsidP="008933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Wartość</w:t>
            </w:r>
          </w:p>
        </w:tc>
      </w:tr>
      <w:tr w:rsidR="00B17898" w:rsidTr="00B17898">
        <w:tc>
          <w:tcPr>
            <w:tcW w:w="675" w:type="dxa"/>
            <w:vAlign w:val="center"/>
          </w:tcPr>
          <w:p w:rsidR="00B17898" w:rsidRPr="00B17898" w:rsidRDefault="00B17898" w:rsidP="00B1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89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513" w:type="dxa"/>
            <w:vAlign w:val="center"/>
          </w:tcPr>
          <w:p w:rsidR="00B17898" w:rsidRPr="00B17898" w:rsidRDefault="00B17898" w:rsidP="00B17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7898">
              <w:rPr>
                <w:rFonts w:ascii="Times New Roman" w:hAnsi="Times New Roman" w:cs="Times New Roman"/>
                <w:sz w:val="16"/>
                <w:szCs w:val="16"/>
              </w:rPr>
              <w:t>Dostawa i montaż zewnętrznego stołu do gry w szachy/warcaby i chińczyka z dwoma ławkami:</w:t>
            </w:r>
          </w:p>
          <w:p w:rsidR="00B17898" w:rsidRPr="00B17898" w:rsidRDefault="00B17898" w:rsidP="00B17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7898">
              <w:rPr>
                <w:rFonts w:ascii="Times New Roman" w:hAnsi="Times New Roman" w:cs="Times New Roman"/>
                <w:sz w:val="16"/>
                <w:szCs w:val="16"/>
              </w:rPr>
              <w:t>Stół do gry w szachy/warcaby i chińczyka oraz dwie ławki, w wersji do wkopania; wymiary stołu: szerokość ~0,8 m,</w:t>
            </w:r>
          </w:p>
          <w:p w:rsidR="00B17898" w:rsidRPr="00B17898" w:rsidRDefault="00B17898" w:rsidP="00B17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7898">
              <w:rPr>
                <w:rFonts w:ascii="Times New Roman" w:hAnsi="Times New Roman" w:cs="Times New Roman"/>
                <w:sz w:val="16"/>
                <w:szCs w:val="16"/>
              </w:rPr>
              <w:t>długość ~1,6 m, wysokość ~0,78 m; wymiary zestawu: szerokość ~1,64 m, długość ~1,8 m - elementy konstrukcji</w:t>
            </w:r>
          </w:p>
          <w:p w:rsidR="00B17898" w:rsidRPr="00B17898" w:rsidRDefault="00B17898" w:rsidP="00B17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7898">
              <w:rPr>
                <w:rFonts w:ascii="Times New Roman" w:hAnsi="Times New Roman" w:cs="Times New Roman"/>
                <w:sz w:val="16"/>
                <w:szCs w:val="16"/>
              </w:rPr>
              <w:t>betonowe zbrojone, wykonane na bazie twardych kruszyw z surowców naturalnych; blat szlifowany, zaimpregnowany</w:t>
            </w:r>
          </w:p>
          <w:p w:rsidR="00B17898" w:rsidRPr="00B17898" w:rsidRDefault="00B17898" w:rsidP="00B17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7898">
              <w:rPr>
                <w:rFonts w:ascii="Times New Roman" w:hAnsi="Times New Roman" w:cs="Times New Roman"/>
                <w:sz w:val="16"/>
                <w:szCs w:val="16"/>
              </w:rPr>
              <w:t xml:space="preserve">specjalnym lakierem; </w:t>
            </w:r>
            <w:proofErr w:type="spellStart"/>
            <w:r w:rsidRPr="00B17898">
              <w:rPr>
                <w:rFonts w:ascii="Times New Roman" w:hAnsi="Times New Roman" w:cs="Times New Roman"/>
                <w:sz w:val="16"/>
                <w:szCs w:val="16"/>
              </w:rPr>
              <w:t>okrawędziowanie</w:t>
            </w:r>
            <w:proofErr w:type="spellEnd"/>
            <w:r w:rsidRPr="00B17898">
              <w:rPr>
                <w:rFonts w:ascii="Times New Roman" w:hAnsi="Times New Roman" w:cs="Times New Roman"/>
                <w:sz w:val="16"/>
                <w:szCs w:val="16"/>
              </w:rPr>
              <w:t xml:space="preserve"> obrzeży i narożników aluminiowym profilem z zaoblonymi krawędziami; siedziska</w:t>
            </w:r>
          </w:p>
          <w:p w:rsidR="00B17898" w:rsidRPr="00B17898" w:rsidRDefault="00B17898" w:rsidP="00B17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7898">
              <w:rPr>
                <w:rFonts w:ascii="Times New Roman" w:hAnsi="Times New Roman" w:cs="Times New Roman"/>
                <w:sz w:val="16"/>
                <w:szCs w:val="16"/>
              </w:rPr>
              <w:t xml:space="preserve">ławeczek drewniane twarde zaimpregnowane próżniowo-ciśnieniowo lub z tworzyw sztucznych; </w:t>
            </w:r>
          </w:p>
        </w:tc>
        <w:tc>
          <w:tcPr>
            <w:tcW w:w="851" w:type="dxa"/>
            <w:vAlign w:val="center"/>
          </w:tcPr>
          <w:p w:rsidR="00B17898" w:rsidRPr="00B17898" w:rsidRDefault="00331FB3" w:rsidP="00B1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kpl</w:t>
            </w:r>
            <w:proofErr w:type="spellEnd"/>
          </w:p>
        </w:tc>
        <w:tc>
          <w:tcPr>
            <w:tcW w:w="708" w:type="dxa"/>
            <w:vAlign w:val="center"/>
          </w:tcPr>
          <w:p w:rsidR="00B17898" w:rsidRPr="00B17898" w:rsidRDefault="00331FB3" w:rsidP="00B1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B17898" w:rsidRPr="00B17898" w:rsidRDefault="00B17898" w:rsidP="00B17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B17898" w:rsidRPr="00B17898" w:rsidRDefault="00B17898" w:rsidP="00B17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898" w:rsidTr="00B17898">
        <w:tc>
          <w:tcPr>
            <w:tcW w:w="675" w:type="dxa"/>
            <w:vAlign w:val="center"/>
          </w:tcPr>
          <w:p w:rsidR="00B17898" w:rsidRPr="00B17898" w:rsidRDefault="00B17898" w:rsidP="00B1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89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513" w:type="dxa"/>
            <w:vAlign w:val="center"/>
          </w:tcPr>
          <w:p w:rsidR="00B17898" w:rsidRPr="00B17898" w:rsidRDefault="00B17898" w:rsidP="00B17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7898">
              <w:rPr>
                <w:rFonts w:ascii="Times New Roman" w:hAnsi="Times New Roman" w:cs="Times New Roman"/>
                <w:sz w:val="16"/>
                <w:szCs w:val="16"/>
              </w:rPr>
              <w:t xml:space="preserve">Dostawa i montaż zewnętrznego urządzenia rekreacyjno-edukacyjnego do gry w </w:t>
            </w:r>
            <w:proofErr w:type="spellStart"/>
            <w:r w:rsidRPr="00B17898">
              <w:rPr>
                <w:rFonts w:ascii="Times New Roman" w:hAnsi="Times New Roman" w:cs="Times New Roman"/>
                <w:sz w:val="16"/>
                <w:szCs w:val="16"/>
              </w:rPr>
              <w:t>kółki</w:t>
            </w:r>
            <w:proofErr w:type="spellEnd"/>
            <w:r w:rsidRPr="00B17898">
              <w:rPr>
                <w:rFonts w:ascii="Times New Roman" w:hAnsi="Times New Roman" w:cs="Times New Roman"/>
                <w:sz w:val="16"/>
                <w:szCs w:val="16"/>
              </w:rPr>
              <w:t xml:space="preserve"> i krzyżyk:</w:t>
            </w:r>
          </w:p>
          <w:p w:rsidR="00B17898" w:rsidRPr="00B17898" w:rsidRDefault="00B17898" w:rsidP="00B17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7898">
              <w:rPr>
                <w:rFonts w:ascii="Times New Roman" w:hAnsi="Times New Roman" w:cs="Times New Roman"/>
                <w:sz w:val="16"/>
                <w:szCs w:val="16"/>
              </w:rPr>
              <w:t>Kółko-krzyżyk typu PZ-T-19e to wariant urządzenia łączącego edukację z zabawą - popularnej i prostej gry strategicznej</w:t>
            </w:r>
          </w:p>
          <w:p w:rsidR="00B17898" w:rsidRPr="00B17898" w:rsidRDefault="00B17898" w:rsidP="00B17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7898">
              <w:rPr>
                <w:rFonts w:ascii="Times New Roman" w:hAnsi="Times New Roman" w:cs="Times New Roman"/>
                <w:sz w:val="16"/>
                <w:szCs w:val="16"/>
              </w:rPr>
              <w:t>dla użytkownika w każdym wieku. Obracanie kolorowych elementów bardzo dobrze wpływa na rozwijanie inteligencji</w:t>
            </w:r>
          </w:p>
          <w:p w:rsidR="00B17898" w:rsidRPr="00B17898" w:rsidRDefault="00B17898" w:rsidP="00B17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7898">
              <w:rPr>
                <w:rFonts w:ascii="Times New Roman" w:hAnsi="Times New Roman" w:cs="Times New Roman"/>
                <w:sz w:val="16"/>
                <w:szCs w:val="16"/>
              </w:rPr>
              <w:t>i spostrzegawczości oraz zdolności manualnych. Nad planszą gry "kółko i krzyżyk" znajduje się tablica do</w:t>
            </w:r>
          </w:p>
          <w:p w:rsidR="00B17898" w:rsidRPr="00B17898" w:rsidRDefault="00B17898" w:rsidP="00B17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7898">
              <w:rPr>
                <w:rFonts w:ascii="Times New Roman" w:hAnsi="Times New Roman" w:cs="Times New Roman"/>
                <w:sz w:val="16"/>
                <w:szCs w:val="16"/>
              </w:rPr>
              <w:t>rysowania do zapisywania kredą wyników. Konstrukcja gry wykonana jest ze stalowych solidnych elementów, przystosowanych</w:t>
            </w:r>
          </w:p>
          <w:p w:rsidR="00B17898" w:rsidRPr="00B17898" w:rsidRDefault="00B17898" w:rsidP="00B17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7898">
              <w:rPr>
                <w:rFonts w:ascii="Times New Roman" w:hAnsi="Times New Roman" w:cs="Times New Roman"/>
                <w:sz w:val="16"/>
                <w:szCs w:val="16"/>
              </w:rPr>
              <w:t>do trwałego montażu do ziemi. Całość malowana na kolor z palety RAL do uzgodnienia z Inwestorem</w:t>
            </w:r>
          </w:p>
        </w:tc>
        <w:tc>
          <w:tcPr>
            <w:tcW w:w="851" w:type="dxa"/>
            <w:vAlign w:val="center"/>
          </w:tcPr>
          <w:p w:rsidR="00B17898" w:rsidRPr="00B17898" w:rsidRDefault="00331FB3" w:rsidP="00B1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kpl</w:t>
            </w:r>
            <w:proofErr w:type="spellEnd"/>
          </w:p>
        </w:tc>
        <w:tc>
          <w:tcPr>
            <w:tcW w:w="708" w:type="dxa"/>
            <w:vAlign w:val="center"/>
          </w:tcPr>
          <w:p w:rsidR="00B17898" w:rsidRPr="00B17898" w:rsidRDefault="00331FB3" w:rsidP="00B1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B17898" w:rsidRPr="00B17898" w:rsidRDefault="00B17898" w:rsidP="00B17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B17898" w:rsidRPr="00B17898" w:rsidRDefault="00B17898" w:rsidP="00B17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7188" w:rsidRPr="001B7188" w:rsidRDefault="001B7188" w:rsidP="001B7188">
      <w:pPr>
        <w:rPr>
          <w:rFonts w:ascii="Times New Roman" w:hAnsi="Times New Roman" w:cs="Times New Roman"/>
          <w:b/>
          <w:sz w:val="24"/>
          <w:szCs w:val="24"/>
        </w:rPr>
      </w:pPr>
    </w:p>
    <w:p w:rsidR="00331FB3" w:rsidRDefault="00331FB3">
      <w:pPr>
        <w:rPr>
          <w:rFonts w:ascii="Times New Roman" w:hAnsi="Times New Roman" w:cs="Times New Roman"/>
          <w:b/>
          <w:sz w:val="24"/>
          <w:szCs w:val="24"/>
        </w:rPr>
      </w:pPr>
    </w:p>
    <w:p w:rsidR="00331FB3" w:rsidRDefault="00331FB3">
      <w:pPr>
        <w:rPr>
          <w:rFonts w:ascii="Times New Roman" w:hAnsi="Times New Roman" w:cs="Times New Roman"/>
          <w:b/>
          <w:sz w:val="24"/>
          <w:szCs w:val="24"/>
        </w:rPr>
      </w:pPr>
    </w:p>
    <w:p w:rsidR="00331FB3" w:rsidRDefault="00331FB3">
      <w:pPr>
        <w:rPr>
          <w:rFonts w:ascii="Times New Roman" w:hAnsi="Times New Roman" w:cs="Times New Roman"/>
          <w:b/>
          <w:sz w:val="24"/>
          <w:szCs w:val="24"/>
        </w:rPr>
      </w:pPr>
    </w:p>
    <w:p w:rsidR="00331FB3" w:rsidRDefault="00331FB3">
      <w:pPr>
        <w:rPr>
          <w:rFonts w:ascii="Times New Roman" w:hAnsi="Times New Roman" w:cs="Times New Roman"/>
          <w:b/>
          <w:sz w:val="24"/>
          <w:szCs w:val="24"/>
        </w:rPr>
      </w:pPr>
    </w:p>
    <w:p w:rsidR="00331FB3" w:rsidRDefault="00331FB3">
      <w:pPr>
        <w:rPr>
          <w:rFonts w:ascii="Times New Roman" w:hAnsi="Times New Roman" w:cs="Times New Roman"/>
          <w:b/>
          <w:sz w:val="24"/>
          <w:szCs w:val="24"/>
        </w:rPr>
      </w:pPr>
    </w:p>
    <w:p w:rsidR="00331FB3" w:rsidRDefault="00331FB3">
      <w:pPr>
        <w:rPr>
          <w:rFonts w:ascii="Times New Roman" w:hAnsi="Times New Roman" w:cs="Times New Roman"/>
          <w:b/>
          <w:sz w:val="24"/>
          <w:szCs w:val="24"/>
        </w:rPr>
      </w:pPr>
    </w:p>
    <w:p w:rsidR="00331FB3" w:rsidRDefault="00331FB3">
      <w:pPr>
        <w:rPr>
          <w:rFonts w:ascii="Times New Roman" w:hAnsi="Times New Roman" w:cs="Times New Roman"/>
          <w:b/>
          <w:sz w:val="24"/>
          <w:szCs w:val="24"/>
        </w:rPr>
      </w:pPr>
    </w:p>
    <w:p w:rsidR="00331FB3" w:rsidRDefault="00331FB3">
      <w:pPr>
        <w:rPr>
          <w:rFonts w:ascii="Times New Roman" w:hAnsi="Times New Roman" w:cs="Times New Roman"/>
          <w:b/>
          <w:sz w:val="24"/>
          <w:szCs w:val="24"/>
        </w:rPr>
      </w:pPr>
    </w:p>
    <w:p w:rsidR="00331FB3" w:rsidRDefault="00331FB3">
      <w:pPr>
        <w:rPr>
          <w:rFonts w:ascii="Times New Roman" w:hAnsi="Times New Roman" w:cs="Times New Roman"/>
          <w:b/>
          <w:sz w:val="24"/>
          <w:szCs w:val="24"/>
        </w:rPr>
      </w:pPr>
    </w:p>
    <w:p w:rsidR="001B7188" w:rsidRDefault="001B7188">
      <w:pPr>
        <w:rPr>
          <w:rFonts w:ascii="Times New Roman" w:hAnsi="Times New Roman" w:cs="Times New Roman"/>
          <w:b/>
          <w:sz w:val="24"/>
          <w:szCs w:val="24"/>
        </w:rPr>
      </w:pPr>
      <w:r w:rsidRPr="001B718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Formularz cenowy – część I </w:t>
      </w:r>
      <w:r>
        <w:rPr>
          <w:rFonts w:ascii="Times New Roman" w:hAnsi="Times New Roman" w:cs="Times New Roman"/>
          <w:b/>
          <w:sz w:val="24"/>
          <w:szCs w:val="24"/>
        </w:rPr>
        <w:t>V</w:t>
      </w:r>
      <w:r w:rsidR="00331FB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31FB3" w:rsidRPr="00331FB3">
        <w:rPr>
          <w:rFonts w:ascii="Times New Roman" w:hAnsi="Times New Roman" w:cs="Times New Roman"/>
          <w:b/>
          <w:sz w:val="24"/>
          <w:szCs w:val="24"/>
        </w:rPr>
        <w:t>dostawa urządzeń małej architektury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7513"/>
        <w:gridCol w:w="851"/>
        <w:gridCol w:w="708"/>
        <w:gridCol w:w="2268"/>
        <w:gridCol w:w="2552"/>
      </w:tblGrid>
      <w:tr w:rsidR="00B17898" w:rsidTr="00B17898">
        <w:tc>
          <w:tcPr>
            <w:tcW w:w="675" w:type="dxa"/>
          </w:tcPr>
          <w:p w:rsidR="00B17898" w:rsidRDefault="00B17898" w:rsidP="008933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7513" w:type="dxa"/>
          </w:tcPr>
          <w:p w:rsidR="00B17898" w:rsidRDefault="00B17898" w:rsidP="008933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Opis</w:t>
            </w:r>
          </w:p>
        </w:tc>
        <w:tc>
          <w:tcPr>
            <w:tcW w:w="851" w:type="dxa"/>
          </w:tcPr>
          <w:p w:rsidR="00B17898" w:rsidRDefault="00B17898" w:rsidP="008933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j.m.</w:t>
            </w:r>
          </w:p>
        </w:tc>
        <w:tc>
          <w:tcPr>
            <w:tcW w:w="708" w:type="dxa"/>
          </w:tcPr>
          <w:p w:rsidR="00B17898" w:rsidRDefault="00B17898" w:rsidP="008933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Ilość</w:t>
            </w:r>
          </w:p>
        </w:tc>
        <w:tc>
          <w:tcPr>
            <w:tcW w:w="2268" w:type="dxa"/>
          </w:tcPr>
          <w:p w:rsidR="00B17898" w:rsidRDefault="00B17898" w:rsidP="008933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Cena jednostkowa netto</w:t>
            </w:r>
          </w:p>
        </w:tc>
        <w:tc>
          <w:tcPr>
            <w:tcW w:w="2552" w:type="dxa"/>
          </w:tcPr>
          <w:p w:rsidR="00B17898" w:rsidRDefault="00B17898" w:rsidP="008933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Wartość</w:t>
            </w:r>
          </w:p>
        </w:tc>
      </w:tr>
      <w:tr w:rsidR="00B17898" w:rsidTr="00331FB3">
        <w:tc>
          <w:tcPr>
            <w:tcW w:w="675" w:type="dxa"/>
            <w:vAlign w:val="center"/>
          </w:tcPr>
          <w:p w:rsidR="00B17898" w:rsidRPr="00331FB3" w:rsidRDefault="00B17898" w:rsidP="00331F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31FB3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7513" w:type="dxa"/>
            <w:vAlign w:val="center"/>
          </w:tcPr>
          <w:p w:rsidR="00331FB3" w:rsidRPr="00331FB3" w:rsidRDefault="00331FB3" w:rsidP="00331F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31FB3">
              <w:rPr>
                <w:rFonts w:ascii="Times New Roman" w:hAnsi="Times New Roman" w:cs="Times New Roman"/>
                <w:sz w:val="16"/>
                <w:szCs w:val="16"/>
              </w:rPr>
              <w:t>Dostawa i montaż ławek parkowych z oparciem typu CITY 01 lub równoważne o wym. 180x45x43/75 cm, z kotwieniem</w:t>
            </w:r>
          </w:p>
          <w:p w:rsidR="00B17898" w:rsidRPr="00331FB3" w:rsidRDefault="00331FB3" w:rsidP="00331F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31FB3">
              <w:rPr>
                <w:rFonts w:ascii="Times New Roman" w:hAnsi="Times New Roman" w:cs="Times New Roman"/>
                <w:sz w:val="16"/>
                <w:szCs w:val="16"/>
              </w:rPr>
              <w:t>do podłoża</w:t>
            </w:r>
          </w:p>
        </w:tc>
        <w:tc>
          <w:tcPr>
            <w:tcW w:w="851" w:type="dxa"/>
            <w:vAlign w:val="center"/>
          </w:tcPr>
          <w:p w:rsidR="00B17898" w:rsidRPr="00331FB3" w:rsidRDefault="00331FB3" w:rsidP="00331F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31FB3">
              <w:rPr>
                <w:rFonts w:ascii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708" w:type="dxa"/>
            <w:vAlign w:val="center"/>
          </w:tcPr>
          <w:p w:rsidR="00B17898" w:rsidRPr="00331FB3" w:rsidRDefault="00331FB3" w:rsidP="00331F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31FB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68" w:type="dxa"/>
            <w:vAlign w:val="center"/>
          </w:tcPr>
          <w:p w:rsidR="00B17898" w:rsidRPr="00331FB3" w:rsidRDefault="00B17898" w:rsidP="00331F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B17898" w:rsidRPr="00331FB3" w:rsidRDefault="00B17898" w:rsidP="00331F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7898" w:rsidTr="00331FB3">
        <w:tc>
          <w:tcPr>
            <w:tcW w:w="675" w:type="dxa"/>
            <w:vAlign w:val="center"/>
          </w:tcPr>
          <w:p w:rsidR="00B17898" w:rsidRPr="00331FB3" w:rsidRDefault="00B17898" w:rsidP="00331F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31FB3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7513" w:type="dxa"/>
            <w:vAlign w:val="center"/>
          </w:tcPr>
          <w:p w:rsidR="00331FB3" w:rsidRPr="00331FB3" w:rsidRDefault="00331FB3" w:rsidP="00331F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31FB3">
              <w:rPr>
                <w:rFonts w:ascii="Times New Roman" w:hAnsi="Times New Roman" w:cs="Times New Roman"/>
                <w:sz w:val="16"/>
                <w:szCs w:val="16"/>
              </w:rPr>
              <w:t>Dostawa i montaż Stojaka na rowery typu ELKA/RAD-8 - 8 miejsc rowerowych - stalowego ocynkowanego o wymiarach</w:t>
            </w:r>
          </w:p>
          <w:p w:rsidR="00331FB3" w:rsidRPr="00331FB3" w:rsidRDefault="00331FB3" w:rsidP="00331F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31FB3">
              <w:rPr>
                <w:rFonts w:ascii="Times New Roman" w:hAnsi="Times New Roman" w:cs="Times New Roman"/>
                <w:sz w:val="16"/>
                <w:szCs w:val="16"/>
              </w:rPr>
              <w:t xml:space="preserve">~2,64x0,42x0,47m; ramiona w kształcie litery "L", możliwość regulacji kąta ustawienia ramion, wykonany z </w:t>
            </w:r>
            <w:proofErr w:type="spellStart"/>
            <w:r w:rsidRPr="00331FB3">
              <w:rPr>
                <w:rFonts w:ascii="Times New Roman" w:hAnsi="Times New Roman" w:cs="Times New Roman"/>
                <w:sz w:val="16"/>
                <w:szCs w:val="16"/>
              </w:rPr>
              <w:t>profila</w:t>
            </w:r>
            <w:proofErr w:type="spellEnd"/>
          </w:p>
          <w:p w:rsidR="00B17898" w:rsidRPr="00331FB3" w:rsidRDefault="00331FB3" w:rsidP="00331F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31FB3">
              <w:rPr>
                <w:rFonts w:ascii="Times New Roman" w:hAnsi="Times New Roman" w:cs="Times New Roman"/>
                <w:sz w:val="16"/>
                <w:szCs w:val="16"/>
              </w:rPr>
              <w:t>30x30mm (podstawa) oraz rury stalowej fi 18x2mm (ramionka)</w:t>
            </w:r>
          </w:p>
        </w:tc>
        <w:tc>
          <w:tcPr>
            <w:tcW w:w="851" w:type="dxa"/>
            <w:vAlign w:val="center"/>
          </w:tcPr>
          <w:p w:rsidR="00B17898" w:rsidRPr="00331FB3" w:rsidRDefault="00331FB3" w:rsidP="00331F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31FB3">
              <w:rPr>
                <w:rFonts w:ascii="Times New Roman" w:hAnsi="Times New Roman" w:cs="Times New Roman"/>
                <w:sz w:val="16"/>
                <w:szCs w:val="16"/>
              </w:rPr>
              <w:t>kpl</w:t>
            </w:r>
            <w:proofErr w:type="spellEnd"/>
          </w:p>
        </w:tc>
        <w:tc>
          <w:tcPr>
            <w:tcW w:w="708" w:type="dxa"/>
            <w:vAlign w:val="center"/>
          </w:tcPr>
          <w:p w:rsidR="00B17898" w:rsidRPr="00331FB3" w:rsidRDefault="00331FB3" w:rsidP="00331F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31FB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68" w:type="dxa"/>
            <w:vAlign w:val="center"/>
          </w:tcPr>
          <w:p w:rsidR="00B17898" w:rsidRPr="00331FB3" w:rsidRDefault="00B17898" w:rsidP="00331F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B17898" w:rsidRPr="00331FB3" w:rsidRDefault="00B17898" w:rsidP="00331F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B7188" w:rsidRPr="001B7188" w:rsidRDefault="001B7188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1B7188" w:rsidRPr="001B7188" w:rsidSect="001B7188">
      <w:pgSz w:w="16837" w:h="11905" w:orient="landscape"/>
      <w:pgMar w:top="1134" w:right="709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188"/>
    <w:rsid w:val="001B7188"/>
    <w:rsid w:val="00331FB3"/>
    <w:rsid w:val="00426B81"/>
    <w:rsid w:val="00464EF2"/>
    <w:rsid w:val="006D7DBC"/>
    <w:rsid w:val="00B17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B7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B7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1448</Words>
  <Characters>8694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2019-08-22T12:39:00Z</dcterms:created>
  <dcterms:modified xsi:type="dcterms:W3CDTF">2019-08-22T13:02:00Z</dcterms:modified>
</cp:coreProperties>
</file>