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F756" w14:textId="77777777" w:rsidR="00AA04BE" w:rsidRPr="004A6130" w:rsidRDefault="00AA04BE" w:rsidP="001B1D53">
      <w:pPr>
        <w:pStyle w:val="Nagwek2"/>
        <w:spacing w:line="360" w:lineRule="auto"/>
        <w:rPr>
          <w:sz w:val="26"/>
          <w:szCs w:val="26"/>
        </w:rPr>
      </w:pPr>
      <w:bookmarkStart w:id="0" w:name="z0"/>
      <w:bookmarkEnd w:id="0"/>
      <w:r w:rsidRPr="004A6130">
        <w:rPr>
          <w:sz w:val="26"/>
          <w:szCs w:val="26"/>
        </w:rPr>
        <w:t xml:space="preserve">UZASADNIENIE </w:t>
      </w:r>
    </w:p>
    <w:p w14:paraId="41C876A8" w14:textId="037408F0" w:rsidR="00AA04BE" w:rsidRPr="004A6130" w:rsidRDefault="00AA04BE" w:rsidP="001B1D53">
      <w:pPr>
        <w:pStyle w:val="Nagwek2"/>
        <w:spacing w:line="360" w:lineRule="auto"/>
        <w:rPr>
          <w:sz w:val="26"/>
          <w:szCs w:val="26"/>
        </w:rPr>
      </w:pPr>
      <w:r w:rsidRPr="004A6130">
        <w:rPr>
          <w:sz w:val="26"/>
          <w:szCs w:val="26"/>
        </w:rPr>
        <w:t>DO ZARZĄDZENIA</w:t>
      </w:r>
      <w:r w:rsidR="004A6130" w:rsidRPr="004A6130">
        <w:rPr>
          <w:sz w:val="26"/>
          <w:szCs w:val="26"/>
        </w:rPr>
        <w:t xml:space="preserve"> NR </w:t>
      </w:r>
      <w:r w:rsidR="008574E7">
        <w:rPr>
          <w:sz w:val="26"/>
          <w:szCs w:val="26"/>
        </w:rPr>
        <w:t>46</w:t>
      </w:r>
      <w:r w:rsidR="004A6130" w:rsidRPr="004A6130">
        <w:rPr>
          <w:sz w:val="26"/>
          <w:szCs w:val="26"/>
        </w:rPr>
        <w:t xml:space="preserve">/2024 z dnia </w:t>
      </w:r>
      <w:r w:rsidR="008574E7">
        <w:rPr>
          <w:sz w:val="26"/>
          <w:szCs w:val="26"/>
        </w:rPr>
        <w:t>24 kwietnia 2024 r.</w:t>
      </w:r>
    </w:p>
    <w:p w14:paraId="427CF1C2" w14:textId="06E43EFF" w:rsidR="00AA04BE" w:rsidRPr="004A6130" w:rsidRDefault="001727A7" w:rsidP="001B1D53">
      <w:pPr>
        <w:pStyle w:val="Nagwek1"/>
        <w:spacing w:line="360" w:lineRule="auto"/>
        <w:rPr>
          <w:b/>
          <w:sz w:val="26"/>
          <w:szCs w:val="26"/>
        </w:rPr>
      </w:pPr>
      <w:r w:rsidRPr="004A6130">
        <w:rPr>
          <w:b/>
          <w:sz w:val="26"/>
          <w:szCs w:val="26"/>
        </w:rPr>
        <w:t>WÓJT</w:t>
      </w:r>
      <w:r w:rsidR="00DA495D" w:rsidRPr="004A6130">
        <w:rPr>
          <w:b/>
          <w:sz w:val="26"/>
          <w:szCs w:val="26"/>
        </w:rPr>
        <w:t>A</w:t>
      </w:r>
      <w:r w:rsidRPr="004A6130">
        <w:rPr>
          <w:b/>
          <w:sz w:val="26"/>
          <w:szCs w:val="26"/>
        </w:rPr>
        <w:t xml:space="preserve"> GMINY PĘPOWO</w:t>
      </w:r>
    </w:p>
    <w:p w14:paraId="4E537A70" w14:textId="77777777"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14:paraId="71C6AC96" w14:textId="77777777">
        <w:tc>
          <w:tcPr>
            <w:tcW w:w="1368" w:type="dxa"/>
            <w:shd w:val="clear" w:color="auto" w:fill="auto"/>
          </w:tcPr>
          <w:p w14:paraId="0FD1953A" w14:textId="77777777" w:rsidR="00FA63B5" w:rsidRDefault="00FA63B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14:paraId="76568F5C" w14:textId="77777777" w:rsidR="00FA63B5" w:rsidRDefault="00FA63B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>
              <w:rPr>
                <w:b/>
              </w:rPr>
              <w:fldChar w:fldCharType="separate"/>
            </w:r>
            <w:r w:rsidR="00837202">
              <w:rPr>
                <w:b/>
              </w:rPr>
              <w:t>określenia zasad i trybu postępowania przy udzielaniu dotacji z programu priorytetowego „Ciepłe Mieszkanie”.</w:t>
            </w:r>
            <w:r>
              <w:rPr>
                <w:b/>
              </w:rPr>
              <w:fldChar w:fldCharType="end"/>
            </w:r>
          </w:p>
        </w:tc>
      </w:tr>
    </w:tbl>
    <w:p w14:paraId="6DD7F38C" w14:textId="77777777" w:rsidR="00FA63B5" w:rsidRPr="00837202" w:rsidRDefault="00FA63B5" w:rsidP="00837202">
      <w:pPr>
        <w:spacing w:line="360" w:lineRule="auto"/>
        <w:jc w:val="both"/>
      </w:pPr>
      <w:bookmarkStart w:id="1" w:name="z1"/>
      <w:bookmarkEnd w:id="1"/>
    </w:p>
    <w:p w14:paraId="10A721D9" w14:textId="7DFE9CA3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Program priorytetowy „Ciepłe Mieszkanie” skierowany jest do osób fizycznych posiadających tytuł prawny wynikający z prawa własności lub ograniczonego prawa rzeczowego do lokalu mieszkalnego znajdującego się w budynku wielorodzinnym położonym na terenie </w:t>
      </w:r>
      <w:r w:rsidR="001727A7">
        <w:rPr>
          <w:color w:val="000000"/>
        </w:rPr>
        <w:t>gminy Pępowo</w:t>
      </w:r>
      <w:r w:rsidRPr="00837202">
        <w:rPr>
          <w:color w:val="000000"/>
        </w:rPr>
        <w:t xml:space="preserve">. Celem programu jest poprawa jakości powietrza oraz zmniejszenie emisji pyłów oraz gazów cieplarnianych. </w:t>
      </w:r>
    </w:p>
    <w:p w14:paraId="76CA292B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Dotację przyznaje się na demontaż wszystkich nieefektywnych źródeł ciepła na paliwa stałe służących do ogrzewania lokalu mieszkalnego oraz:</w:t>
      </w:r>
    </w:p>
    <w:p w14:paraId="449A3E52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a) zakup i montaż źródła ciepła do celów ogrzewania lub ogrzewania i ciepłej wody </w:t>
      </w:r>
    </w:p>
    <w:p w14:paraId="6C55B89D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lub </w:t>
      </w:r>
    </w:p>
    <w:p w14:paraId="2F983D4C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b) podłączenie lokalu mieszkalnego do efektywnego źródła ciepła w budynku.</w:t>
      </w:r>
    </w:p>
    <w:p w14:paraId="7E745390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FB6BC0A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Dodatkowo można przeznaczyć dotację na: </w:t>
      </w:r>
    </w:p>
    <w:p w14:paraId="3058A7DF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a) demontaż oraz zakup i montaż nowej instalacji centralnego ogrzewania i/lub CWU w</w:t>
      </w:r>
      <w:r w:rsidR="00A75CAA">
        <w:rPr>
          <w:color w:val="000000"/>
        </w:rPr>
        <w:t> </w:t>
      </w:r>
      <w:r w:rsidRPr="00837202">
        <w:rPr>
          <w:color w:val="000000"/>
        </w:rPr>
        <w:t xml:space="preserve">lokalu mieszkalnym, instalacji gazowej od przyłącza gazowego / zbiornika na gaz do kotła, </w:t>
      </w:r>
    </w:p>
    <w:p w14:paraId="542CE07D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b) zakup i montaż okien w lokalu mieszkalnym lub drzwi oddzielających lokal od przestrzeni nieogrzewanej lub środowiska zewnętrznego (w tym także demontaż), </w:t>
      </w:r>
    </w:p>
    <w:p w14:paraId="58AD0A61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c) zakup i montaż wentylacji mechanicznej z odzyskiem ciepła w lokalu mieszkalnym, </w:t>
      </w:r>
    </w:p>
    <w:p w14:paraId="01740575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d) sporządzenie dokumentacji projektowej dotyczącej  powyższego zakresu. </w:t>
      </w:r>
    </w:p>
    <w:p w14:paraId="5B02014A" w14:textId="77777777"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6F85F07" w14:textId="64BDF187" w:rsidR="00837202" w:rsidRPr="00837202" w:rsidRDefault="00837202" w:rsidP="0083720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Środki na realizację programu przekazywane będą </w:t>
      </w:r>
      <w:r w:rsidR="001727A7">
        <w:rPr>
          <w:color w:val="000000"/>
        </w:rPr>
        <w:t>Gminie Pępowo</w:t>
      </w:r>
      <w:r w:rsidRPr="00837202">
        <w:rPr>
          <w:color w:val="000000"/>
        </w:rPr>
        <w:t xml:space="preserve"> w formie dotacji z</w:t>
      </w:r>
      <w:r w:rsidR="00A75CAA">
        <w:rPr>
          <w:color w:val="000000"/>
        </w:rPr>
        <w:t> </w:t>
      </w:r>
      <w:r w:rsidRPr="00837202">
        <w:rPr>
          <w:color w:val="000000"/>
        </w:rPr>
        <w:t xml:space="preserve">Narodowego Funduszu Ochrony Środowiska i Gospodarki Wodnej za pośrednictwem Wojewódzkiego Funduszu Ochrony Środowiska i Gospodarki Wodnej w Poznaniu. Obowiązkiem </w:t>
      </w:r>
      <w:r w:rsidR="001727A7">
        <w:rPr>
          <w:color w:val="000000"/>
        </w:rPr>
        <w:t>Gminy Pępowo</w:t>
      </w:r>
      <w:r w:rsidRPr="00837202">
        <w:rPr>
          <w:color w:val="000000"/>
        </w:rPr>
        <w:t xml:space="preserve"> jest przeprowadzenie naboru wniosków oraz rozliczenie umów o dofinansowanie dla beneficjentów końcowych programu „Ciepłe Mieszkanie”, zgodnie z wytycznymi opracowanymi przez Narodowy Fundusz Ochrony Środowiska i</w:t>
      </w:r>
      <w:r w:rsidR="00A75CAA">
        <w:rPr>
          <w:color w:val="000000"/>
        </w:rPr>
        <w:t> </w:t>
      </w:r>
      <w:r w:rsidRPr="00837202">
        <w:rPr>
          <w:color w:val="000000"/>
        </w:rPr>
        <w:t xml:space="preserve">zawartą w dniu </w:t>
      </w:r>
      <w:r w:rsidR="008574E7">
        <w:rPr>
          <w:color w:val="000000"/>
        </w:rPr>
        <w:t>23 kwietnia 2024</w:t>
      </w:r>
      <w:r w:rsidRPr="00837202">
        <w:rPr>
          <w:color w:val="000000"/>
        </w:rPr>
        <w:t xml:space="preserve"> r. umową nr </w:t>
      </w:r>
      <w:r w:rsidR="001727A7">
        <w:rPr>
          <w:color w:val="000000"/>
        </w:rPr>
        <w:t>5345</w:t>
      </w:r>
      <w:r w:rsidRPr="00837202">
        <w:rPr>
          <w:color w:val="000000"/>
        </w:rPr>
        <w:t>/U/400/</w:t>
      </w:r>
      <w:r w:rsidR="001727A7">
        <w:rPr>
          <w:color w:val="000000"/>
        </w:rPr>
        <w:t>166</w:t>
      </w:r>
      <w:r w:rsidRPr="00837202">
        <w:rPr>
          <w:color w:val="000000"/>
        </w:rPr>
        <w:t>/202</w:t>
      </w:r>
      <w:r w:rsidR="001727A7">
        <w:rPr>
          <w:color w:val="000000"/>
        </w:rPr>
        <w:t>4</w:t>
      </w:r>
      <w:r w:rsidRPr="00837202">
        <w:rPr>
          <w:color w:val="000000"/>
        </w:rPr>
        <w:t xml:space="preserve"> z Wojewódzkim Funduszem Ochrony Środowiska i Gospodarki Wodnej w Poznaniu.</w:t>
      </w:r>
    </w:p>
    <w:p w14:paraId="2D73813C" w14:textId="551459B9" w:rsidR="00837202" w:rsidRPr="00837202" w:rsidRDefault="00837202" w:rsidP="0083720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Mając na uwadze konieczność zintensyfikowania działań związanych z wymianą przestarzałych kotłów na paliwa stałe, </w:t>
      </w:r>
      <w:r w:rsidR="001727A7">
        <w:rPr>
          <w:color w:val="000000"/>
        </w:rPr>
        <w:t>Gmina Pępowo</w:t>
      </w:r>
      <w:r w:rsidRPr="00837202">
        <w:rPr>
          <w:color w:val="000000"/>
        </w:rPr>
        <w:t xml:space="preserve"> przystąpił</w:t>
      </w:r>
      <w:r w:rsidR="001727A7">
        <w:rPr>
          <w:color w:val="000000"/>
        </w:rPr>
        <w:t>a</w:t>
      </w:r>
      <w:r w:rsidRPr="00837202">
        <w:rPr>
          <w:color w:val="000000"/>
        </w:rPr>
        <w:t xml:space="preserve"> do programu „Ciepłe Mieszkanie”, dając możliwość beneficjentom na osiągnięcie większego zwrotu z inwestycji, </w:t>
      </w:r>
      <w:r w:rsidRPr="00837202">
        <w:rPr>
          <w:color w:val="000000"/>
        </w:rPr>
        <w:lastRenderedPageBreak/>
        <w:t>jak również możliwość dofinansowania do wymiany okien i drzwi, co pozwoli na większą mobilizację do zmiany ogrzewania.</w:t>
      </w:r>
    </w:p>
    <w:p w14:paraId="4331B011" w14:textId="77777777" w:rsidR="00837202" w:rsidRPr="00837202" w:rsidRDefault="00837202" w:rsidP="0083720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14:paraId="643C4AC6" w14:textId="77777777" w:rsidR="00837202" w:rsidRDefault="00837202" w:rsidP="00837202">
      <w:pPr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W związku z powyższym zasadne jest podjęcie zarządzenia.</w:t>
      </w:r>
    </w:p>
    <w:p w14:paraId="780D7C85" w14:textId="77777777" w:rsidR="00837202" w:rsidRDefault="00837202" w:rsidP="00837202">
      <w:pPr>
        <w:spacing w:line="360" w:lineRule="auto"/>
        <w:jc w:val="both"/>
      </w:pPr>
    </w:p>
    <w:p w14:paraId="6D7578D1" w14:textId="77777777" w:rsidR="001727A7" w:rsidRDefault="001727A7" w:rsidP="00837202">
      <w:pPr>
        <w:spacing w:line="360" w:lineRule="auto"/>
        <w:jc w:val="both"/>
      </w:pPr>
    </w:p>
    <w:p w14:paraId="3D848FD7" w14:textId="4ADF49A0" w:rsidR="001727A7" w:rsidRDefault="001727A7" w:rsidP="001727A7">
      <w:pPr>
        <w:spacing w:line="360" w:lineRule="auto"/>
        <w:ind w:right="992"/>
        <w:jc w:val="right"/>
      </w:pPr>
      <w:r>
        <w:t>Wójt Gminy Pępowo</w:t>
      </w:r>
    </w:p>
    <w:p w14:paraId="096FDE04" w14:textId="513784F5" w:rsidR="001727A7" w:rsidRDefault="001727A7" w:rsidP="001727A7">
      <w:pPr>
        <w:spacing w:line="360" w:lineRule="auto"/>
        <w:ind w:right="992"/>
        <w:jc w:val="right"/>
      </w:pPr>
      <w:r>
        <w:t>/-/ Grzegorz Matuszak</w:t>
      </w:r>
    </w:p>
    <w:sectPr w:rsidR="001727A7" w:rsidSect="00534AAB">
      <w:pgSz w:w="11906" w:h="16838"/>
      <w:pgMar w:top="709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7F24" w14:textId="77777777" w:rsidR="00534AAB" w:rsidRDefault="00534AAB">
      <w:r>
        <w:separator/>
      </w:r>
    </w:p>
  </w:endnote>
  <w:endnote w:type="continuationSeparator" w:id="0">
    <w:p w14:paraId="601800CB" w14:textId="77777777" w:rsidR="00534AAB" w:rsidRDefault="0053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095E" w14:textId="77777777" w:rsidR="00534AAB" w:rsidRDefault="00534AAB">
      <w:r>
        <w:separator/>
      </w:r>
    </w:p>
  </w:footnote>
  <w:footnote w:type="continuationSeparator" w:id="0">
    <w:p w14:paraId="6143D255" w14:textId="77777777" w:rsidR="00534AAB" w:rsidRDefault="0053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określenia zasad i trybu postępowania przy udzielaniu dotacji z programu priorytetowego „Ciepłe Mieszkanie”."/>
  </w:docVars>
  <w:rsids>
    <w:rsidRoot w:val="00837202"/>
    <w:rsid w:val="000607A3"/>
    <w:rsid w:val="001727A7"/>
    <w:rsid w:val="001B1D53"/>
    <w:rsid w:val="0022095A"/>
    <w:rsid w:val="002650AC"/>
    <w:rsid w:val="002946C5"/>
    <w:rsid w:val="002C29F3"/>
    <w:rsid w:val="004A6130"/>
    <w:rsid w:val="00534AAB"/>
    <w:rsid w:val="006555D6"/>
    <w:rsid w:val="00796326"/>
    <w:rsid w:val="007C1C15"/>
    <w:rsid w:val="00837202"/>
    <w:rsid w:val="008574E7"/>
    <w:rsid w:val="008A1F06"/>
    <w:rsid w:val="00A75CAA"/>
    <w:rsid w:val="00A87E1B"/>
    <w:rsid w:val="00AA04BE"/>
    <w:rsid w:val="00BB1A14"/>
    <w:rsid w:val="00C43B15"/>
    <w:rsid w:val="00DA495D"/>
    <w:rsid w:val="00F643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55C43"/>
  <w15:chartTrackingRefBased/>
  <w15:docId w15:val="{33405BA1-954D-4089-BF39-D17ABC3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Aldona Kaliszewska</cp:lastModifiedBy>
  <cp:revision>12</cp:revision>
  <cp:lastPrinted>2024-04-24T06:41:00Z</cp:lastPrinted>
  <dcterms:created xsi:type="dcterms:W3CDTF">2023-06-27T11:41:00Z</dcterms:created>
  <dcterms:modified xsi:type="dcterms:W3CDTF">2024-04-26T08:04:00Z</dcterms:modified>
</cp:coreProperties>
</file>